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A4" w:rsidRPr="00254F49" w:rsidRDefault="00DE35A4" w:rsidP="00DE35A4">
      <w:pPr>
        <w:pStyle w:val="NoSpacing"/>
        <w:tabs>
          <w:tab w:val="left" w:pos="2700"/>
        </w:tabs>
        <w:rPr>
          <w:rFonts w:ascii="Century" w:hAnsi="Century"/>
          <w:b/>
          <w:sz w:val="24"/>
        </w:rPr>
      </w:pPr>
    </w:p>
    <w:p w:rsidR="00DE35A4" w:rsidRDefault="00DE35A4" w:rsidP="000F5F29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b/>
          <w:sz w:val="24"/>
        </w:rPr>
      </w:pPr>
      <w:r w:rsidRPr="00254F49">
        <w:rPr>
          <w:rFonts w:ascii="Century" w:hAnsi="Century"/>
          <w:b/>
          <w:smallCaps/>
          <w:sz w:val="24"/>
        </w:rPr>
        <w:t>Title</w:t>
      </w:r>
      <w:r w:rsidRPr="00254F49">
        <w:rPr>
          <w:rFonts w:ascii="Century" w:hAnsi="Century"/>
          <w:b/>
          <w:sz w:val="24"/>
        </w:rPr>
        <w:t xml:space="preserve">:  </w:t>
      </w:r>
      <w:r w:rsidR="00E96261" w:rsidRPr="00254F49">
        <w:rPr>
          <w:rFonts w:ascii="Century" w:hAnsi="Century"/>
          <w:b/>
          <w:sz w:val="24"/>
        </w:rPr>
        <w:t>40</w:t>
      </w:r>
      <w:r w:rsidR="00BB6F45">
        <w:rPr>
          <w:rFonts w:ascii="Century" w:hAnsi="Century"/>
          <w:b/>
          <w:sz w:val="24"/>
        </w:rPr>
        <w:t>30</w:t>
      </w:r>
      <w:r w:rsidR="00E96261" w:rsidRPr="00254F49">
        <w:rPr>
          <w:rFonts w:ascii="Century" w:hAnsi="Century"/>
          <w:b/>
          <w:sz w:val="24"/>
        </w:rPr>
        <w:t xml:space="preserve"> YOUTH PROTECTION</w:t>
      </w:r>
    </w:p>
    <w:p w:rsidR="000F5F29" w:rsidRPr="00254F49" w:rsidRDefault="000F5F29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b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274880" w:rsidRDefault="00274880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A106E7" w:rsidP="00643C09">
            <w:pPr>
              <w:jc w:val="center"/>
              <w:rPr>
                <w:rFonts w:ascii="Century" w:hAnsi="Century"/>
              </w:rPr>
            </w:pPr>
            <w:r w:rsidRPr="00A106E7">
              <w:rPr>
                <w:rFonts w:ascii="Century" w:hAnsi="Century"/>
              </w:rPr>
              <w:t>Act 126 of 2012</w:t>
            </w: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0F5F29" w:rsidP="00643C09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Pennsylvania Department of Education</w:t>
            </w: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Default="00B3312E" w:rsidP="00643C09">
            <w:pPr>
              <w:jc w:val="center"/>
              <w:rPr>
                <w:rFonts w:ascii="Century" w:hAnsi="Century"/>
              </w:rPr>
            </w:pPr>
          </w:p>
          <w:p w:rsidR="00B3312E" w:rsidRPr="00B3312E" w:rsidRDefault="00B3312E" w:rsidP="00B3312E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     </w:t>
            </w:r>
            <w:r w:rsidRPr="00B3312E">
              <w:rPr>
                <w:rFonts w:ascii="Century" w:hAnsi="Century"/>
                <w:sz w:val="24"/>
                <w:szCs w:val="24"/>
              </w:rPr>
              <w:t>Act 24</w:t>
            </w:r>
            <w:r w:rsidR="006821AF">
              <w:rPr>
                <w:rFonts w:ascii="Century" w:hAnsi="Century"/>
                <w:sz w:val="24"/>
                <w:szCs w:val="24"/>
              </w:rPr>
              <w:t xml:space="preserve"> of 2011</w:t>
            </w:r>
          </w:p>
          <w:p w:rsidR="00B3312E" w:rsidRPr="00B3312E" w:rsidRDefault="00B3312E" w:rsidP="00B3312E">
            <w:pPr>
              <w:pStyle w:val="ListParagraph"/>
              <w:rPr>
                <w:rFonts w:ascii="Century" w:hAnsi="Century"/>
                <w:sz w:val="24"/>
                <w:szCs w:val="24"/>
              </w:rPr>
            </w:pPr>
          </w:p>
          <w:p w:rsidR="00B3312E" w:rsidRPr="00B3312E" w:rsidRDefault="00B3312E" w:rsidP="00B3312E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     A</w:t>
            </w:r>
            <w:r w:rsidRPr="00B3312E">
              <w:rPr>
                <w:rFonts w:ascii="Century" w:hAnsi="Century"/>
                <w:sz w:val="24"/>
                <w:szCs w:val="24"/>
              </w:rPr>
              <w:t>ct 168 of 2014</w:t>
            </w:r>
          </w:p>
          <w:p w:rsidR="00B3312E" w:rsidRPr="00B3312E" w:rsidRDefault="00B3312E" w:rsidP="00B3312E">
            <w:pPr>
              <w:pStyle w:val="ListParagraph"/>
              <w:rPr>
                <w:rFonts w:ascii="Century" w:hAnsi="Century"/>
                <w:sz w:val="24"/>
                <w:szCs w:val="24"/>
              </w:rPr>
            </w:pPr>
          </w:p>
          <w:p w:rsidR="00B3312E" w:rsidRPr="00B3312E" w:rsidRDefault="00B3312E" w:rsidP="00B3312E">
            <w:pPr>
              <w:rPr>
                <w:rFonts w:ascii="Century" w:hAnsi="Century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     </w:t>
            </w:r>
            <w:r w:rsidRPr="00B3312E">
              <w:rPr>
                <w:rFonts w:ascii="Century" w:hAnsi="Century"/>
                <w:sz w:val="24"/>
                <w:szCs w:val="24"/>
              </w:rPr>
              <w:t>Act 164 of 2014</w:t>
            </w:r>
          </w:p>
        </w:tc>
        <w:tc>
          <w:tcPr>
            <w:tcW w:w="8190" w:type="dxa"/>
          </w:tcPr>
          <w:p w:rsidR="00365DE0" w:rsidRDefault="00365DE0" w:rsidP="00E96261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</w:p>
          <w:p w:rsidR="00E96261" w:rsidRPr="00E96261" w:rsidRDefault="00BB6F45" w:rsidP="00E96261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>
              <w:rPr>
                <w:rFonts w:ascii="Century" w:hAnsi="Century"/>
                <w:b/>
                <w:sz w:val="24"/>
                <w:szCs w:val="24"/>
              </w:rPr>
              <w:t>4030</w:t>
            </w:r>
            <w:r w:rsidR="00E96261" w:rsidRPr="00E96261">
              <w:rPr>
                <w:rFonts w:ascii="Century" w:hAnsi="Century"/>
                <w:b/>
                <w:sz w:val="24"/>
                <w:szCs w:val="24"/>
              </w:rPr>
              <w:t xml:space="preserve"> Youth Protection</w:t>
            </w:r>
          </w:p>
          <w:p w:rsidR="00E96261" w:rsidRPr="00E96261" w:rsidRDefault="00E96261" w:rsidP="00E96261">
            <w:pPr>
              <w:rPr>
                <w:rFonts w:ascii="Century" w:hAnsi="Century"/>
                <w:sz w:val="24"/>
                <w:szCs w:val="24"/>
              </w:rPr>
            </w:pPr>
          </w:p>
          <w:p w:rsidR="00E96261" w:rsidRPr="00E96261" w:rsidRDefault="00E96261" w:rsidP="00E96261">
            <w:pPr>
              <w:rPr>
                <w:rFonts w:ascii="Century" w:hAnsi="Century"/>
                <w:sz w:val="24"/>
                <w:szCs w:val="24"/>
              </w:rPr>
            </w:pPr>
            <w:r w:rsidRPr="00E96261">
              <w:rPr>
                <w:rFonts w:ascii="Century" w:hAnsi="Century"/>
                <w:sz w:val="24"/>
                <w:szCs w:val="24"/>
              </w:rPr>
              <w:t>The Diocese of Altoona-Johnstown is committed to preventing sexual misconduct or sexual abuse</w:t>
            </w:r>
            <w:r w:rsidR="001D220B">
              <w:rPr>
                <w:rFonts w:ascii="Century" w:hAnsi="Century"/>
                <w:sz w:val="24"/>
                <w:szCs w:val="24"/>
              </w:rPr>
              <w:t xml:space="preserve"> of minors</w:t>
            </w:r>
            <w:r w:rsidR="004D693A">
              <w:rPr>
                <w:rFonts w:ascii="Century" w:hAnsi="Century"/>
                <w:sz w:val="24"/>
                <w:szCs w:val="24"/>
              </w:rPr>
              <w:t xml:space="preserve"> by any D</w:t>
            </w:r>
            <w:r w:rsidRPr="00E96261">
              <w:rPr>
                <w:rFonts w:ascii="Century" w:hAnsi="Century"/>
                <w:sz w:val="24"/>
                <w:szCs w:val="24"/>
              </w:rPr>
              <w:t>iocesan personnel and shall establish a Safe Environments Program to ensure the safety of ministry, education, work, worship</w:t>
            </w:r>
            <w:r w:rsidR="008A0F0A">
              <w:rPr>
                <w:rFonts w:ascii="Century" w:hAnsi="Century"/>
                <w:sz w:val="24"/>
                <w:szCs w:val="24"/>
              </w:rPr>
              <w:t>,</w:t>
            </w:r>
            <w:r w:rsidRPr="00E96261">
              <w:rPr>
                <w:rFonts w:ascii="Century" w:hAnsi="Century"/>
                <w:sz w:val="24"/>
                <w:szCs w:val="24"/>
              </w:rPr>
              <w:t xml:space="preserve"> and fellowship for all persons. For the purposes of this policy, the term “personnel” shall mean clergy and members of rel</w:t>
            </w:r>
            <w:r w:rsidR="004D693A">
              <w:rPr>
                <w:rFonts w:ascii="Century" w:hAnsi="Century"/>
                <w:sz w:val="24"/>
                <w:szCs w:val="24"/>
              </w:rPr>
              <w:t>igious orders, any D</w:t>
            </w:r>
            <w:r w:rsidRPr="00E96261">
              <w:rPr>
                <w:rFonts w:ascii="Century" w:hAnsi="Century"/>
                <w:sz w:val="24"/>
                <w:szCs w:val="24"/>
              </w:rPr>
              <w:t>iocesan, parish</w:t>
            </w:r>
            <w:r w:rsidR="004D693A">
              <w:rPr>
                <w:rFonts w:ascii="Century" w:hAnsi="Century"/>
                <w:sz w:val="24"/>
                <w:szCs w:val="24"/>
              </w:rPr>
              <w:t>,</w:t>
            </w:r>
            <w:r w:rsidRPr="00E96261">
              <w:rPr>
                <w:rFonts w:ascii="Century" w:hAnsi="Century"/>
                <w:sz w:val="24"/>
                <w:szCs w:val="24"/>
              </w:rPr>
              <w:t xml:space="preserve"> or school employee, volunteer</w:t>
            </w:r>
            <w:r w:rsidR="004D693A">
              <w:rPr>
                <w:rFonts w:ascii="Century" w:hAnsi="Century"/>
                <w:sz w:val="24"/>
                <w:szCs w:val="24"/>
              </w:rPr>
              <w:t>,</w:t>
            </w:r>
            <w:r w:rsidRPr="00E96261">
              <w:rPr>
                <w:rFonts w:ascii="Century" w:hAnsi="Century"/>
                <w:sz w:val="24"/>
                <w:szCs w:val="24"/>
              </w:rPr>
              <w:t xml:space="preserve"> or contractor. The term “Safe Environments Documents” shall mean the Policies for the Protection of Youth and Vulnerable Persons, and the Code of Conduct. The </w:t>
            </w:r>
            <w:r w:rsidR="004D693A">
              <w:rPr>
                <w:rFonts w:ascii="Century" w:hAnsi="Century"/>
                <w:sz w:val="24"/>
                <w:szCs w:val="24"/>
              </w:rPr>
              <w:t>D</w:t>
            </w:r>
            <w:r w:rsidRPr="00E96261">
              <w:rPr>
                <w:rFonts w:ascii="Century" w:hAnsi="Century"/>
                <w:sz w:val="24"/>
                <w:szCs w:val="24"/>
              </w:rPr>
              <w:t xml:space="preserve">iocese shall maintain a permanent record of all documents pertaining to personnel training. </w:t>
            </w:r>
          </w:p>
          <w:p w:rsidR="00E96261" w:rsidRDefault="00E96261" w:rsidP="00E96261">
            <w:pPr>
              <w:rPr>
                <w:rFonts w:ascii="Century" w:hAnsi="Century"/>
                <w:sz w:val="24"/>
                <w:szCs w:val="24"/>
              </w:rPr>
            </w:pPr>
          </w:p>
          <w:p w:rsidR="00E96261" w:rsidRPr="00BB30D6" w:rsidRDefault="000048FA" w:rsidP="00BB30D6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1. Personne</w:t>
            </w:r>
            <w:r w:rsidR="00BB30D6">
              <w:rPr>
                <w:rFonts w:ascii="Century" w:hAnsi="Century"/>
                <w:sz w:val="24"/>
                <w:szCs w:val="24"/>
              </w:rPr>
              <w:t>l Training General</w:t>
            </w:r>
            <w:r w:rsidR="004D693A">
              <w:rPr>
                <w:rFonts w:ascii="Century" w:hAnsi="Century"/>
                <w:sz w:val="24"/>
                <w:szCs w:val="24"/>
              </w:rPr>
              <w:t>:</w:t>
            </w:r>
            <w:r w:rsidR="00E96261" w:rsidRPr="00BB30D6">
              <w:rPr>
                <w:rFonts w:ascii="Century" w:hAnsi="Century"/>
                <w:sz w:val="24"/>
                <w:szCs w:val="24"/>
              </w:rPr>
              <w:t xml:space="preserve"> </w:t>
            </w:r>
          </w:p>
          <w:p w:rsidR="00E96261" w:rsidRPr="00E96261" w:rsidRDefault="00E96261" w:rsidP="00E96261">
            <w:pPr>
              <w:rPr>
                <w:rFonts w:ascii="Century" w:hAnsi="Century"/>
                <w:sz w:val="24"/>
                <w:szCs w:val="24"/>
              </w:rPr>
            </w:pPr>
          </w:p>
          <w:p w:rsidR="00E96261" w:rsidRPr="00BB30D6" w:rsidRDefault="004D693A" w:rsidP="00BB30D6">
            <w:pPr>
              <w:pStyle w:val="ListParagraph"/>
              <w:numPr>
                <w:ilvl w:val="0"/>
                <w:numId w:val="6"/>
              </w:num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All D</w:t>
            </w:r>
            <w:r w:rsidR="00E96261" w:rsidRPr="00BB30D6">
              <w:rPr>
                <w:rFonts w:ascii="Century" w:hAnsi="Century"/>
                <w:sz w:val="24"/>
                <w:szCs w:val="24"/>
              </w:rPr>
              <w:t>iocesan personnel and volunteers are trained to recognize and report sexual misconduct and sexual abuse</w:t>
            </w:r>
            <w:r w:rsidR="00A910C0">
              <w:rPr>
                <w:rFonts w:ascii="Century" w:hAnsi="Century"/>
                <w:sz w:val="24"/>
                <w:szCs w:val="24"/>
              </w:rPr>
              <w:t xml:space="preserve"> of minors</w:t>
            </w:r>
            <w:r>
              <w:rPr>
                <w:rFonts w:ascii="Century" w:hAnsi="Century"/>
                <w:sz w:val="24"/>
                <w:szCs w:val="24"/>
              </w:rPr>
              <w:t>;</w:t>
            </w:r>
            <w:r w:rsidR="00E96261" w:rsidRPr="00BB30D6">
              <w:rPr>
                <w:rFonts w:ascii="Century" w:hAnsi="Century"/>
                <w:sz w:val="24"/>
                <w:szCs w:val="24"/>
              </w:rPr>
              <w:t xml:space="preserve"> </w:t>
            </w:r>
          </w:p>
          <w:p w:rsidR="00E96261" w:rsidRPr="00E96261" w:rsidRDefault="00E96261" w:rsidP="00E96261">
            <w:pPr>
              <w:rPr>
                <w:rFonts w:ascii="Century" w:hAnsi="Century"/>
                <w:sz w:val="24"/>
                <w:szCs w:val="24"/>
              </w:rPr>
            </w:pPr>
          </w:p>
          <w:p w:rsidR="00E96261" w:rsidRPr="00BB30D6" w:rsidRDefault="00E96261" w:rsidP="00BB30D6">
            <w:pPr>
              <w:pStyle w:val="ListParagraph"/>
              <w:numPr>
                <w:ilvl w:val="0"/>
                <w:numId w:val="6"/>
              </w:numPr>
              <w:rPr>
                <w:rFonts w:ascii="Century" w:hAnsi="Century"/>
                <w:sz w:val="24"/>
                <w:szCs w:val="24"/>
              </w:rPr>
            </w:pPr>
            <w:r w:rsidRPr="00BB30D6">
              <w:rPr>
                <w:rFonts w:ascii="Century" w:hAnsi="Century"/>
                <w:sz w:val="24"/>
                <w:szCs w:val="24"/>
              </w:rPr>
              <w:t xml:space="preserve">All must complete the </w:t>
            </w:r>
            <w:r w:rsidR="004D693A">
              <w:rPr>
                <w:rFonts w:ascii="Century" w:hAnsi="Century"/>
                <w:sz w:val="24"/>
                <w:szCs w:val="24"/>
              </w:rPr>
              <w:t>D</w:t>
            </w:r>
            <w:r w:rsidRPr="00BB30D6">
              <w:rPr>
                <w:rFonts w:ascii="Century" w:hAnsi="Century"/>
                <w:sz w:val="24"/>
                <w:szCs w:val="24"/>
              </w:rPr>
              <w:t xml:space="preserve">iocesan online “Safe Environments Training.”  </w:t>
            </w:r>
            <w:hyperlink r:id="rId8" w:history="1">
              <w:proofErr w:type="spellStart"/>
              <w:r w:rsidR="0088675D" w:rsidRPr="0088675D">
                <w:rPr>
                  <w:rStyle w:val="Hyperlink"/>
                  <w:rFonts w:ascii="Century" w:hAnsi="Century"/>
                  <w:sz w:val="24"/>
                  <w:szCs w:val="24"/>
                </w:rPr>
                <w:t>Virtus</w:t>
              </w:r>
              <w:proofErr w:type="spellEnd"/>
              <w:r w:rsidR="0088675D" w:rsidRPr="0088675D">
                <w:rPr>
                  <w:rStyle w:val="Hyperlink"/>
                  <w:rFonts w:ascii="Century" w:hAnsi="Century"/>
                  <w:sz w:val="24"/>
                  <w:szCs w:val="24"/>
                </w:rPr>
                <w:t xml:space="preserve"> Online</w:t>
              </w:r>
            </w:hyperlink>
          </w:p>
          <w:p w:rsidR="00E96261" w:rsidRPr="00E96261" w:rsidRDefault="00E96261" w:rsidP="00E96261">
            <w:pPr>
              <w:rPr>
                <w:rFonts w:ascii="Century" w:hAnsi="Century"/>
                <w:sz w:val="24"/>
                <w:szCs w:val="24"/>
              </w:rPr>
            </w:pPr>
          </w:p>
          <w:p w:rsidR="00E96261" w:rsidRPr="00BB30D6" w:rsidRDefault="00E96261" w:rsidP="00BB30D6">
            <w:pPr>
              <w:pStyle w:val="ListParagraph"/>
              <w:numPr>
                <w:ilvl w:val="0"/>
                <w:numId w:val="6"/>
              </w:numPr>
              <w:rPr>
                <w:rFonts w:ascii="Century" w:hAnsi="Century"/>
                <w:sz w:val="24"/>
                <w:szCs w:val="24"/>
              </w:rPr>
            </w:pPr>
            <w:r w:rsidRPr="00BB30D6">
              <w:rPr>
                <w:rFonts w:ascii="Century" w:hAnsi="Century"/>
                <w:sz w:val="24"/>
                <w:szCs w:val="24"/>
              </w:rPr>
              <w:t xml:space="preserve">All must complete the state-approved training, “Recognizing and Reporting Child Abuse.”  </w:t>
            </w:r>
            <w:hyperlink r:id="rId9" w:history="1">
              <w:r w:rsidR="0088675D" w:rsidRPr="0088675D">
                <w:rPr>
                  <w:rStyle w:val="Hyperlink"/>
                  <w:rFonts w:ascii="Century" w:hAnsi="Century"/>
                  <w:sz w:val="24"/>
                  <w:szCs w:val="24"/>
                </w:rPr>
                <w:t>Mandated Reporter Training (Act 126)</w:t>
              </w:r>
            </w:hyperlink>
          </w:p>
          <w:p w:rsidR="00E96261" w:rsidRPr="00E96261" w:rsidRDefault="00E96261" w:rsidP="00E96261">
            <w:pPr>
              <w:rPr>
                <w:rFonts w:ascii="Century" w:hAnsi="Century"/>
                <w:sz w:val="24"/>
                <w:szCs w:val="24"/>
              </w:rPr>
            </w:pPr>
          </w:p>
          <w:p w:rsidR="00E96261" w:rsidRDefault="004D693A" w:rsidP="00BC6270">
            <w:pPr>
              <w:pStyle w:val="ListParagraph"/>
              <w:numPr>
                <w:ilvl w:val="0"/>
                <w:numId w:val="6"/>
              </w:num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All must read and sign the D</w:t>
            </w:r>
            <w:r w:rsidR="00E96261" w:rsidRPr="00BB30D6">
              <w:rPr>
                <w:rFonts w:ascii="Century" w:hAnsi="Century"/>
                <w:sz w:val="24"/>
                <w:szCs w:val="24"/>
              </w:rPr>
              <w:t>iocesan Safe Environments Documents.</w:t>
            </w:r>
          </w:p>
          <w:p w:rsidR="00365DE0" w:rsidRPr="00365DE0" w:rsidRDefault="00365DE0" w:rsidP="00365DE0">
            <w:pPr>
              <w:pStyle w:val="ListParagraph"/>
              <w:rPr>
                <w:rFonts w:ascii="Century" w:hAnsi="Century"/>
                <w:sz w:val="24"/>
                <w:szCs w:val="24"/>
              </w:rPr>
            </w:pPr>
          </w:p>
          <w:p w:rsidR="001E4183" w:rsidRDefault="001E4183" w:rsidP="00E96261">
            <w:pPr>
              <w:rPr>
                <w:rFonts w:ascii="Century" w:hAnsi="Century"/>
                <w:sz w:val="24"/>
                <w:szCs w:val="24"/>
              </w:rPr>
            </w:pPr>
          </w:p>
          <w:p w:rsidR="00E96261" w:rsidRDefault="00BB30D6" w:rsidP="00E96261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>2</w:t>
            </w:r>
            <w:r w:rsidR="00E96261" w:rsidRPr="00E96261">
              <w:rPr>
                <w:rFonts w:ascii="Century" w:hAnsi="Century"/>
                <w:sz w:val="24"/>
                <w:szCs w:val="24"/>
              </w:rPr>
              <w:t>.</w:t>
            </w:r>
            <w:r>
              <w:rPr>
                <w:rFonts w:ascii="Century" w:hAnsi="Century"/>
                <w:sz w:val="24"/>
                <w:szCs w:val="24"/>
              </w:rPr>
              <w:t xml:space="preserve"> </w:t>
            </w:r>
            <w:r w:rsidR="00E96261" w:rsidRPr="00E96261">
              <w:rPr>
                <w:rFonts w:ascii="Century" w:hAnsi="Century"/>
                <w:sz w:val="24"/>
                <w:szCs w:val="24"/>
              </w:rPr>
              <w:t>Diocesan School Personnel - Fo</w:t>
            </w:r>
            <w:r w:rsidR="004D693A">
              <w:rPr>
                <w:rFonts w:ascii="Century" w:hAnsi="Century"/>
                <w:sz w:val="24"/>
                <w:szCs w:val="24"/>
              </w:rPr>
              <w:t>r all adult and Diocesan school</w:t>
            </w:r>
            <w:r w:rsidR="00E96261" w:rsidRPr="00E96261">
              <w:rPr>
                <w:rFonts w:ascii="Century" w:hAnsi="Century"/>
                <w:sz w:val="24"/>
                <w:szCs w:val="24"/>
              </w:rPr>
              <w:t xml:space="preserve"> educators, staff </w:t>
            </w:r>
            <w:r w:rsidR="004D693A">
              <w:rPr>
                <w:rFonts w:ascii="Century" w:hAnsi="Century"/>
                <w:sz w:val="24"/>
                <w:szCs w:val="24"/>
              </w:rPr>
              <w:t>,</w:t>
            </w:r>
            <w:r w:rsidR="00E96261" w:rsidRPr="00E96261">
              <w:rPr>
                <w:rFonts w:ascii="Century" w:hAnsi="Century"/>
                <w:sz w:val="24"/>
                <w:szCs w:val="24"/>
              </w:rPr>
              <w:t>and employees:</w:t>
            </w:r>
          </w:p>
          <w:p w:rsidR="00BB30D6" w:rsidRPr="00E96261" w:rsidRDefault="00BB30D6" w:rsidP="00E96261">
            <w:pPr>
              <w:rPr>
                <w:rFonts w:ascii="Century" w:hAnsi="Century"/>
                <w:sz w:val="24"/>
                <w:szCs w:val="24"/>
              </w:rPr>
            </w:pPr>
          </w:p>
          <w:p w:rsidR="00E96261" w:rsidRPr="00BB30D6" w:rsidRDefault="00E96261" w:rsidP="00BB30D6">
            <w:pPr>
              <w:pStyle w:val="ListParagraph"/>
              <w:numPr>
                <w:ilvl w:val="0"/>
                <w:numId w:val="5"/>
              </w:numPr>
              <w:rPr>
                <w:rFonts w:ascii="Century" w:hAnsi="Century"/>
                <w:sz w:val="24"/>
                <w:szCs w:val="24"/>
              </w:rPr>
            </w:pPr>
            <w:r w:rsidRPr="00BB30D6">
              <w:rPr>
                <w:rFonts w:ascii="Century" w:hAnsi="Century"/>
                <w:sz w:val="24"/>
                <w:szCs w:val="24"/>
              </w:rPr>
              <w:t xml:space="preserve">Federal Bureau of Investigation Fingerprint Clearance, renewed every five (5) years </w:t>
            </w:r>
            <w:r w:rsidR="00F92E98">
              <w:rPr>
                <w:rFonts w:ascii="Century" w:hAnsi="Century"/>
                <w:sz w:val="24"/>
                <w:szCs w:val="24"/>
              </w:rPr>
              <w:t xml:space="preserve">when </w:t>
            </w:r>
            <w:r w:rsidR="00323020">
              <w:rPr>
                <w:rFonts w:ascii="Century" w:hAnsi="Century"/>
                <w:sz w:val="24"/>
                <w:szCs w:val="24"/>
              </w:rPr>
              <w:t xml:space="preserve">continuously </w:t>
            </w:r>
            <w:r w:rsidR="00F92E98">
              <w:rPr>
                <w:rFonts w:ascii="Century" w:hAnsi="Century"/>
                <w:sz w:val="24"/>
                <w:szCs w:val="24"/>
              </w:rPr>
              <w:t>employed</w:t>
            </w:r>
            <w:r w:rsidR="004D693A">
              <w:rPr>
                <w:rFonts w:ascii="Century" w:hAnsi="Century"/>
                <w:sz w:val="24"/>
                <w:szCs w:val="24"/>
              </w:rPr>
              <w:t>;</w:t>
            </w:r>
            <w:r w:rsidRPr="00BB30D6">
              <w:rPr>
                <w:rFonts w:ascii="Century" w:hAnsi="Century"/>
                <w:sz w:val="24"/>
                <w:szCs w:val="24"/>
              </w:rPr>
              <w:t xml:space="preserve"> </w:t>
            </w:r>
          </w:p>
          <w:p w:rsidR="00E96261" w:rsidRPr="00BB30D6" w:rsidRDefault="00E96261" w:rsidP="00BB30D6">
            <w:pPr>
              <w:pStyle w:val="ListParagraph"/>
              <w:numPr>
                <w:ilvl w:val="0"/>
                <w:numId w:val="5"/>
              </w:numPr>
              <w:rPr>
                <w:rFonts w:ascii="Century" w:hAnsi="Century"/>
                <w:sz w:val="24"/>
                <w:szCs w:val="24"/>
              </w:rPr>
            </w:pPr>
            <w:r w:rsidRPr="00BB30D6">
              <w:rPr>
                <w:rFonts w:ascii="Century" w:hAnsi="Century"/>
                <w:sz w:val="24"/>
                <w:szCs w:val="24"/>
              </w:rPr>
              <w:t xml:space="preserve">Pennsylvania State Police Criminal Clearance, renewed every five (5) years  </w:t>
            </w:r>
            <w:r w:rsidR="00323020">
              <w:rPr>
                <w:rFonts w:ascii="Century" w:hAnsi="Century"/>
                <w:sz w:val="24"/>
                <w:szCs w:val="24"/>
              </w:rPr>
              <w:t>when continuously employed</w:t>
            </w:r>
            <w:r w:rsidR="004D693A">
              <w:rPr>
                <w:rFonts w:ascii="Century" w:hAnsi="Century"/>
                <w:sz w:val="24"/>
                <w:szCs w:val="24"/>
              </w:rPr>
              <w:t>;</w:t>
            </w:r>
          </w:p>
          <w:p w:rsidR="00E96261" w:rsidRPr="00BB30D6" w:rsidRDefault="00E96261" w:rsidP="00BB30D6">
            <w:pPr>
              <w:pStyle w:val="ListParagraph"/>
              <w:numPr>
                <w:ilvl w:val="0"/>
                <w:numId w:val="5"/>
              </w:numPr>
              <w:rPr>
                <w:rFonts w:ascii="Century" w:hAnsi="Century"/>
                <w:sz w:val="24"/>
                <w:szCs w:val="24"/>
              </w:rPr>
            </w:pPr>
            <w:r w:rsidRPr="00BB30D6">
              <w:rPr>
                <w:rFonts w:ascii="Century" w:hAnsi="Century"/>
                <w:sz w:val="24"/>
                <w:szCs w:val="24"/>
              </w:rPr>
              <w:lastRenderedPageBreak/>
              <w:t xml:space="preserve">Pennsylvania Child Abuse History Clearance, renewed every (5) years  </w:t>
            </w:r>
            <w:r w:rsidR="00323020">
              <w:rPr>
                <w:rFonts w:ascii="Century" w:hAnsi="Century"/>
                <w:sz w:val="24"/>
                <w:szCs w:val="24"/>
              </w:rPr>
              <w:t>when continuously employed</w:t>
            </w:r>
            <w:r w:rsidR="004D693A">
              <w:rPr>
                <w:rFonts w:ascii="Century" w:hAnsi="Century"/>
                <w:sz w:val="24"/>
                <w:szCs w:val="24"/>
              </w:rPr>
              <w:t>;</w:t>
            </w:r>
          </w:p>
          <w:p w:rsidR="00E96261" w:rsidRPr="00BB30D6" w:rsidRDefault="00E96261" w:rsidP="00BB30D6">
            <w:pPr>
              <w:pStyle w:val="ListParagraph"/>
              <w:numPr>
                <w:ilvl w:val="0"/>
                <w:numId w:val="5"/>
              </w:numPr>
              <w:rPr>
                <w:rFonts w:ascii="Century" w:hAnsi="Century"/>
                <w:sz w:val="24"/>
                <w:szCs w:val="24"/>
              </w:rPr>
            </w:pPr>
            <w:r w:rsidRPr="00BB30D6">
              <w:rPr>
                <w:rFonts w:ascii="Century" w:hAnsi="Century"/>
                <w:sz w:val="24"/>
                <w:szCs w:val="24"/>
              </w:rPr>
              <w:t>Arrest/Convictio</w:t>
            </w:r>
            <w:r w:rsidR="005774FC">
              <w:rPr>
                <w:rFonts w:ascii="Century" w:hAnsi="Century"/>
                <w:sz w:val="24"/>
                <w:szCs w:val="24"/>
              </w:rPr>
              <w:t xml:space="preserve">n Report and Certification Form, </w:t>
            </w:r>
            <w:r w:rsidR="00323020">
              <w:rPr>
                <w:rFonts w:ascii="Century" w:hAnsi="Century"/>
                <w:sz w:val="24"/>
                <w:szCs w:val="24"/>
              </w:rPr>
              <w:t>required of new employees or returning employees</w:t>
            </w:r>
            <w:r w:rsidR="004D693A">
              <w:rPr>
                <w:rFonts w:ascii="Century" w:hAnsi="Century"/>
                <w:sz w:val="24"/>
                <w:szCs w:val="24"/>
              </w:rPr>
              <w:t>;</w:t>
            </w:r>
          </w:p>
          <w:p w:rsidR="00323020" w:rsidRPr="00BB30D6" w:rsidRDefault="00E96261" w:rsidP="00323020">
            <w:pPr>
              <w:pStyle w:val="ListParagraph"/>
              <w:numPr>
                <w:ilvl w:val="0"/>
                <w:numId w:val="5"/>
              </w:numPr>
              <w:rPr>
                <w:rFonts w:ascii="Century" w:hAnsi="Century"/>
                <w:sz w:val="24"/>
                <w:szCs w:val="24"/>
              </w:rPr>
            </w:pPr>
            <w:r w:rsidRPr="00BB30D6">
              <w:rPr>
                <w:rFonts w:ascii="Century" w:hAnsi="Century"/>
                <w:sz w:val="24"/>
                <w:szCs w:val="24"/>
              </w:rPr>
              <w:t>Commonwealth of Pennsy</w:t>
            </w:r>
            <w:r w:rsidR="00323020">
              <w:rPr>
                <w:rFonts w:ascii="Century" w:hAnsi="Century"/>
                <w:sz w:val="24"/>
                <w:szCs w:val="24"/>
              </w:rPr>
              <w:t>lvania Sexual Misconduct/Abuse D</w:t>
            </w:r>
            <w:r w:rsidRPr="00BB30D6">
              <w:rPr>
                <w:rFonts w:ascii="Century" w:hAnsi="Century"/>
                <w:sz w:val="24"/>
                <w:szCs w:val="24"/>
              </w:rPr>
              <w:t xml:space="preserve">isclosure Release </w:t>
            </w:r>
            <w:r w:rsidR="00323020">
              <w:rPr>
                <w:rFonts w:ascii="Century" w:hAnsi="Century"/>
                <w:sz w:val="24"/>
                <w:szCs w:val="24"/>
              </w:rPr>
              <w:t>required of new employees or returning employees</w:t>
            </w:r>
            <w:r w:rsidR="004D693A">
              <w:rPr>
                <w:rFonts w:ascii="Century" w:hAnsi="Century"/>
                <w:sz w:val="24"/>
                <w:szCs w:val="24"/>
              </w:rPr>
              <w:t>;</w:t>
            </w:r>
          </w:p>
          <w:p w:rsidR="00E96261" w:rsidRPr="00323020" w:rsidRDefault="00E96261" w:rsidP="00323020">
            <w:pPr>
              <w:pStyle w:val="ListParagraph"/>
              <w:numPr>
                <w:ilvl w:val="0"/>
                <w:numId w:val="5"/>
              </w:numPr>
              <w:rPr>
                <w:rFonts w:ascii="Century" w:hAnsi="Century"/>
                <w:sz w:val="24"/>
                <w:szCs w:val="24"/>
              </w:rPr>
            </w:pPr>
            <w:r w:rsidRPr="00BB30D6">
              <w:rPr>
                <w:rFonts w:ascii="Century" w:hAnsi="Century"/>
                <w:sz w:val="24"/>
                <w:szCs w:val="24"/>
              </w:rPr>
              <w:t>National Criminal History Record Search (name-based)</w:t>
            </w:r>
            <w:r w:rsidR="004D693A">
              <w:rPr>
                <w:rFonts w:ascii="Century" w:hAnsi="Century"/>
                <w:sz w:val="24"/>
                <w:szCs w:val="24"/>
              </w:rPr>
              <w:t>;</w:t>
            </w:r>
          </w:p>
          <w:p w:rsidR="00E96261" w:rsidRPr="00BB30D6" w:rsidRDefault="00E96261" w:rsidP="00BB30D6">
            <w:pPr>
              <w:pStyle w:val="ListParagraph"/>
              <w:numPr>
                <w:ilvl w:val="0"/>
                <w:numId w:val="5"/>
              </w:numPr>
              <w:rPr>
                <w:rFonts w:ascii="Century" w:hAnsi="Century"/>
                <w:sz w:val="24"/>
                <w:szCs w:val="24"/>
              </w:rPr>
            </w:pPr>
            <w:r w:rsidRPr="00BB30D6">
              <w:rPr>
                <w:rFonts w:ascii="Century" w:hAnsi="Century"/>
                <w:sz w:val="24"/>
                <w:szCs w:val="24"/>
              </w:rPr>
              <w:t xml:space="preserve">National Sex Offender Registry Search (name-based) </w:t>
            </w:r>
            <w:r w:rsidR="004D693A">
              <w:rPr>
                <w:rFonts w:ascii="Century" w:hAnsi="Century"/>
                <w:sz w:val="24"/>
                <w:szCs w:val="24"/>
              </w:rPr>
              <w:t>;</w:t>
            </w:r>
            <w:r w:rsidRPr="00BB30D6">
              <w:rPr>
                <w:rFonts w:ascii="Century" w:hAnsi="Century"/>
                <w:sz w:val="24"/>
                <w:szCs w:val="24"/>
              </w:rPr>
              <w:t xml:space="preserve"> </w:t>
            </w:r>
          </w:p>
          <w:p w:rsidR="00E96261" w:rsidRDefault="00E96261" w:rsidP="00BB30D6">
            <w:pPr>
              <w:pStyle w:val="ListParagraph"/>
              <w:numPr>
                <w:ilvl w:val="0"/>
                <w:numId w:val="5"/>
              </w:numPr>
              <w:rPr>
                <w:rFonts w:ascii="Century" w:hAnsi="Century"/>
                <w:sz w:val="24"/>
                <w:szCs w:val="24"/>
              </w:rPr>
            </w:pPr>
            <w:r w:rsidRPr="00BB30D6">
              <w:rPr>
                <w:rFonts w:ascii="Century" w:hAnsi="Century"/>
                <w:sz w:val="24"/>
                <w:szCs w:val="24"/>
              </w:rPr>
              <w:t>Social Security Number Verification</w:t>
            </w:r>
            <w:r w:rsidR="004D693A">
              <w:rPr>
                <w:rFonts w:ascii="Century" w:hAnsi="Century"/>
                <w:sz w:val="24"/>
                <w:szCs w:val="24"/>
              </w:rPr>
              <w:t>.</w:t>
            </w:r>
          </w:p>
          <w:p w:rsidR="004D693A" w:rsidRDefault="004D693A" w:rsidP="004D693A">
            <w:pPr>
              <w:rPr>
                <w:rFonts w:ascii="Century" w:hAnsi="Century"/>
                <w:sz w:val="24"/>
                <w:szCs w:val="24"/>
              </w:rPr>
            </w:pPr>
          </w:p>
          <w:p w:rsidR="004D693A" w:rsidRDefault="004D693A" w:rsidP="004D693A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 xml:space="preserve">If </w:t>
            </w:r>
            <w:r w:rsidR="0020222A">
              <w:rPr>
                <w:rFonts w:ascii="Century" w:hAnsi="Century"/>
                <w:sz w:val="24"/>
                <w:szCs w:val="24"/>
              </w:rPr>
              <w:t>any Diocesan school educator, staff, employee, or volunteer should have a break in service for over three hundred and sixty-five (365) calendar days, they will be required to renew the following clearances:</w:t>
            </w:r>
          </w:p>
          <w:p w:rsidR="0020222A" w:rsidRDefault="0020222A" w:rsidP="004D693A">
            <w:pPr>
              <w:rPr>
                <w:rFonts w:ascii="Century" w:hAnsi="Century"/>
                <w:sz w:val="24"/>
                <w:szCs w:val="24"/>
              </w:rPr>
            </w:pPr>
          </w:p>
          <w:p w:rsidR="0020222A" w:rsidRDefault="0020222A" w:rsidP="0020222A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24"/>
                <w:szCs w:val="24"/>
              </w:rPr>
            </w:pPr>
            <w:r w:rsidRPr="00BB30D6">
              <w:rPr>
                <w:rFonts w:ascii="Century" w:hAnsi="Century"/>
                <w:sz w:val="24"/>
                <w:szCs w:val="24"/>
              </w:rPr>
              <w:t>Federal Bureau of Investigation Fingerprint Clearance</w:t>
            </w:r>
            <w:r>
              <w:rPr>
                <w:rFonts w:ascii="Century" w:hAnsi="Century"/>
                <w:sz w:val="24"/>
                <w:szCs w:val="24"/>
              </w:rPr>
              <w:t>;</w:t>
            </w:r>
          </w:p>
          <w:p w:rsidR="0020222A" w:rsidRDefault="0020222A" w:rsidP="0020222A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24"/>
                <w:szCs w:val="24"/>
              </w:rPr>
            </w:pPr>
            <w:r w:rsidRPr="00BB30D6">
              <w:rPr>
                <w:rFonts w:ascii="Century" w:hAnsi="Century"/>
                <w:sz w:val="24"/>
                <w:szCs w:val="24"/>
              </w:rPr>
              <w:t>Pennsylvania State Police Criminal Clearance</w:t>
            </w:r>
            <w:r>
              <w:rPr>
                <w:rFonts w:ascii="Century" w:hAnsi="Century"/>
                <w:sz w:val="24"/>
                <w:szCs w:val="24"/>
              </w:rPr>
              <w:t>;</w:t>
            </w:r>
          </w:p>
          <w:p w:rsidR="0020222A" w:rsidRDefault="0020222A" w:rsidP="0020222A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24"/>
                <w:szCs w:val="24"/>
              </w:rPr>
            </w:pPr>
            <w:r w:rsidRPr="00BB30D6">
              <w:rPr>
                <w:rFonts w:ascii="Century" w:hAnsi="Century"/>
                <w:sz w:val="24"/>
                <w:szCs w:val="24"/>
              </w:rPr>
              <w:t>Pennsylvania Child Abuse History Clearance</w:t>
            </w:r>
            <w:r>
              <w:rPr>
                <w:rFonts w:ascii="Century" w:hAnsi="Century"/>
                <w:sz w:val="24"/>
                <w:szCs w:val="24"/>
              </w:rPr>
              <w:t>;</w:t>
            </w:r>
          </w:p>
          <w:p w:rsidR="0020222A" w:rsidRDefault="0020222A" w:rsidP="0020222A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24"/>
                <w:szCs w:val="24"/>
              </w:rPr>
            </w:pPr>
            <w:r w:rsidRPr="00BB30D6">
              <w:rPr>
                <w:rFonts w:ascii="Century" w:hAnsi="Century"/>
                <w:sz w:val="24"/>
                <w:szCs w:val="24"/>
              </w:rPr>
              <w:t>Arrest/Convictio</w:t>
            </w:r>
            <w:r>
              <w:rPr>
                <w:rFonts w:ascii="Century" w:hAnsi="Century"/>
                <w:sz w:val="24"/>
                <w:szCs w:val="24"/>
              </w:rPr>
              <w:t>n Report and Certification Form;</w:t>
            </w:r>
          </w:p>
          <w:p w:rsidR="0020222A" w:rsidRPr="0020222A" w:rsidRDefault="0020222A" w:rsidP="0020222A">
            <w:pPr>
              <w:pStyle w:val="ListParagraph"/>
              <w:numPr>
                <w:ilvl w:val="0"/>
                <w:numId w:val="11"/>
              </w:numPr>
              <w:rPr>
                <w:rFonts w:ascii="Century" w:hAnsi="Century"/>
                <w:sz w:val="24"/>
                <w:szCs w:val="24"/>
              </w:rPr>
            </w:pPr>
            <w:r w:rsidRPr="00BB30D6">
              <w:rPr>
                <w:rFonts w:ascii="Century" w:hAnsi="Century"/>
                <w:sz w:val="24"/>
                <w:szCs w:val="24"/>
              </w:rPr>
              <w:t>Commonwealth of Pennsy</w:t>
            </w:r>
            <w:r>
              <w:rPr>
                <w:rFonts w:ascii="Century" w:hAnsi="Century"/>
                <w:sz w:val="24"/>
                <w:szCs w:val="24"/>
              </w:rPr>
              <w:t>lvania Sexual Misconduct/Abuse D</w:t>
            </w:r>
            <w:r w:rsidRPr="00BB30D6">
              <w:rPr>
                <w:rFonts w:ascii="Century" w:hAnsi="Century"/>
                <w:sz w:val="24"/>
                <w:szCs w:val="24"/>
              </w:rPr>
              <w:t>isclosure Release</w:t>
            </w:r>
            <w:r>
              <w:rPr>
                <w:rFonts w:ascii="Century" w:hAnsi="Century"/>
                <w:sz w:val="24"/>
                <w:szCs w:val="24"/>
              </w:rPr>
              <w:t>.</w:t>
            </w:r>
          </w:p>
          <w:p w:rsidR="00E96261" w:rsidRDefault="00E96261" w:rsidP="00BC6270">
            <w:pPr>
              <w:rPr>
                <w:rFonts w:ascii="Century" w:hAnsi="Century"/>
                <w:sz w:val="24"/>
                <w:szCs w:val="24"/>
              </w:rPr>
            </w:pPr>
          </w:p>
          <w:p w:rsidR="00E96261" w:rsidRDefault="00E96261" w:rsidP="00BC6270">
            <w:pPr>
              <w:rPr>
                <w:rFonts w:ascii="Century" w:hAnsi="Century"/>
                <w:sz w:val="24"/>
                <w:szCs w:val="24"/>
              </w:rPr>
            </w:pPr>
          </w:p>
          <w:p w:rsidR="00E96261" w:rsidRDefault="00E96261" w:rsidP="00BC6270">
            <w:pPr>
              <w:rPr>
                <w:rFonts w:ascii="Century" w:hAnsi="Century"/>
                <w:sz w:val="24"/>
                <w:szCs w:val="24"/>
              </w:rPr>
            </w:pPr>
          </w:p>
          <w:p w:rsidR="00BB30D6" w:rsidRDefault="00BB30D6" w:rsidP="00BC6270">
            <w:pPr>
              <w:rPr>
                <w:rFonts w:ascii="Century" w:hAnsi="Century"/>
                <w:sz w:val="24"/>
                <w:szCs w:val="24"/>
              </w:rPr>
            </w:pPr>
          </w:p>
          <w:p w:rsidR="00BB30D6" w:rsidRDefault="00BB30D6" w:rsidP="00BC6270">
            <w:pPr>
              <w:rPr>
                <w:rFonts w:ascii="Century" w:hAnsi="Century"/>
                <w:sz w:val="24"/>
                <w:szCs w:val="24"/>
              </w:rPr>
            </w:pPr>
          </w:p>
          <w:p w:rsidR="00BB30D6" w:rsidRDefault="00BB30D6" w:rsidP="00BC6270">
            <w:pPr>
              <w:rPr>
                <w:rFonts w:ascii="Century" w:hAnsi="Century"/>
                <w:sz w:val="24"/>
                <w:szCs w:val="24"/>
              </w:rPr>
            </w:pPr>
          </w:p>
          <w:p w:rsidR="00BB30D6" w:rsidRDefault="00BB30D6" w:rsidP="00BC6270">
            <w:pPr>
              <w:rPr>
                <w:rFonts w:ascii="Century" w:hAnsi="Century"/>
                <w:sz w:val="24"/>
                <w:szCs w:val="24"/>
              </w:rPr>
            </w:pPr>
          </w:p>
          <w:p w:rsidR="00BB30D6" w:rsidRDefault="00BB30D6" w:rsidP="00BC6270">
            <w:pPr>
              <w:rPr>
                <w:rFonts w:ascii="Century" w:hAnsi="Century"/>
                <w:sz w:val="24"/>
                <w:szCs w:val="24"/>
              </w:rPr>
            </w:pPr>
          </w:p>
          <w:p w:rsidR="00BB30D6" w:rsidRDefault="00BB30D6" w:rsidP="00BC6270">
            <w:pPr>
              <w:rPr>
                <w:rFonts w:ascii="Century" w:hAnsi="Century"/>
                <w:sz w:val="24"/>
                <w:szCs w:val="24"/>
              </w:rPr>
            </w:pPr>
          </w:p>
          <w:p w:rsidR="00BB30D6" w:rsidRDefault="00BB30D6" w:rsidP="00BC6270">
            <w:pPr>
              <w:rPr>
                <w:rFonts w:ascii="Century" w:hAnsi="Century"/>
                <w:sz w:val="24"/>
                <w:szCs w:val="24"/>
              </w:rPr>
            </w:pPr>
          </w:p>
          <w:p w:rsidR="00BB30D6" w:rsidRDefault="00BB30D6" w:rsidP="00BC6270">
            <w:pPr>
              <w:rPr>
                <w:rFonts w:ascii="Century" w:hAnsi="Century"/>
                <w:sz w:val="24"/>
                <w:szCs w:val="24"/>
              </w:rPr>
            </w:pPr>
          </w:p>
          <w:p w:rsidR="00BB30D6" w:rsidRPr="00E96261" w:rsidRDefault="00BB30D6" w:rsidP="00BC6270">
            <w:pPr>
              <w:rPr>
                <w:rFonts w:ascii="Century" w:hAnsi="Century"/>
                <w:sz w:val="24"/>
                <w:szCs w:val="24"/>
              </w:rPr>
            </w:pPr>
          </w:p>
        </w:tc>
      </w:tr>
    </w:tbl>
    <w:p w:rsidR="00643C09" w:rsidRDefault="00643C09"/>
    <w:sectPr w:rsidR="00643C09" w:rsidSect="00F85A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93A" w:rsidRDefault="004D693A" w:rsidP="00274880">
      <w:pPr>
        <w:spacing w:after="0" w:line="240" w:lineRule="auto"/>
      </w:pPr>
      <w:r>
        <w:separator/>
      </w:r>
    </w:p>
  </w:endnote>
  <w:endnote w:type="continuationSeparator" w:id="0">
    <w:p w:rsidR="004D693A" w:rsidRDefault="004D693A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A6D" w:rsidRDefault="000B7A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4D693A" w:rsidRPr="00F85A92" w:rsidRDefault="004D693A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0B7A6D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0B7A6D">
          <w:rPr>
            <w:rFonts w:ascii="Century" w:hAnsi="Century"/>
            <w:b/>
            <w:bCs/>
            <w:noProof/>
            <w:szCs w:val="20"/>
          </w:rPr>
          <w:t>2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4D693A" w:rsidRPr="00F85A92" w:rsidRDefault="004D693A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__________ Adopted</w:t>
        </w:r>
      </w:p>
      <w:p w:rsidR="004D693A" w:rsidRPr="00F85A92" w:rsidRDefault="004D693A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bookmarkStart w:id="0" w:name="_GoBack"/>
        <w:bookmarkEnd w:id="0"/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 Reviewed</w:t>
        </w:r>
      </w:p>
      <w:p w:rsidR="004D693A" w:rsidRPr="00F85A92" w:rsidRDefault="004D693A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</w:t>
        </w:r>
        <w:r>
          <w:rPr>
            <w:rFonts w:ascii="Century" w:hAnsi="Century"/>
            <w:sz w:val="20"/>
            <w:szCs w:val="20"/>
          </w:rPr>
          <w:t>_</w:t>
        </w:r>
        <w:r w:rsidRPr="00F85A92">
          <w:rPr>
            <w:rFonts w:ascii="Century" w:hAnsi="Century"/>
            <w:sz w:val="20"/>
            <w:szCs w:val="20"/>
          </w:rPr>
          <w:t>____ Revised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D693A" w:rsidRPr="00F85A92" w:rsidRDefault="004D693A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0B7A6D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0B7A6D">
              <w:rPr>
                <w:rFonts w:ascii="Century" w:hAnsi="Century"/>
                <w:b/>
                <w:bCs/>
                <w:noProof/>
                <w:sz w:val="24"/>
              </w:rPr>
              <w:t>2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4D693A" w:rsidRPr="00F85A92" w:rsidRDefault="004D693A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Adopted</w:t>
            </w:r>
          </w:p>
          <w:p w:rsidR="004D693A" w:rsidRPr="00F85A92" w:rsidRDefault="004D693A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>_________ Reviewed</w:t>
            </w:r>
          </w:p>
          <w:p w:rsidR="004D693A" w:rsidRDefault="004D693A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Revised</w:t>
            </w:r>
          </w:p>
        </w:sdtContent>
      </w:sdt>
    </w:sdtContent>
  </w:sdt>
  <w:p w:rsidR="004D693A" w:rsidRDefault="004D693A" w:rsidP="00643C09">
    <w:pPr>
      <w:pStyle w:val="Footer"/>
      <w:tabs>
        <w:tab w:val="clear" w:pos="4680"/>
        <w:tab w:val="left" w:pos="7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93A" w:rsidRDefault="004D693A" w:rsidP="00274880">
      <w:pPr>
        <w:spacing w:after="0" w:line="240" w:lineRule="auto"/>
      </w:pPr>
      <w:r>
        <w:separator/>
      </w:r>
    </w:p>
  </w:footnote>
  <w:footnote w:type="continuationSeparator" w:id="0">
    <w:p w:rsidR="004D693A" w:rsidRDefault="004D693A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A6D" w:rsidRDefault="000B7A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93A" w:rsidRPr="00FC5422" w:rsidRDefault="004D693A" w:rsidP="00A106E7">
    <w:pPr>
      <w:pStyle w:val="Header"/>
      <w:jc w:val="right"/>
      <w:rPr>
        <w:sz w:val="20"/>
        <w:szCs w:val="20"/>
      </w:rPr>
    </w:pPr>
    <w:r w:rsidRPr="00FC5422">
      <w:rPr>
        <w:rFonts w:ascii="Century" w:hAnsi="Century"/>
        <w:sz w:val="20"/>
        <w:szCs w:val="20"/>
      </w:rPr>
      <w:t>4030 Youth Protection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93A" w:rsidRPr="004133E3" w:rsidRDefault="004D693A" w:rsidP="0088675D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20"/>
        <w:szCs w:val="20"/>
      </w:rPr>
    </w:pP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  <w:t xml:space="preserve">    </w:t>
    </w:r>
    <w:r w:rsidRPr="004133E3">
      <w:rPr>
        <w:rFonts w:ascii="Century" w:hAnsi="Century"/>
        <w:b/>
        <w:color w:val="1F3864"/>
        <w:sz w:val="20"/>
        <w:szCs w:val="20"/>
      </w:rPr>
      <w:t>__</w:t>
    </w:r>
    <w:r>
      <w:rPr>
        <w:rFonts w:ascii="Century" w:hAnsi="Century"/>
        <w:b/>
        <w:color w:val="1F3864"/>
        <w:sz w:val="20"/>
        <w:szCs w:val="20"/>
      </w:rPr>
      <w:t>__</w:t>
    </w:r>
    <w:r w:rsidRPr="004133E3">
      <w:rPr>
        <w:rFonts w:ascii="Century" w:hAnsi="Century"/>
        <w:b/>
        <w:color w:val="1F3864"/>
        <w:sz w:val="20"/>
        <w:szCs w:val="20"/>
      </w:rPr>
      <w:t>Policy</w:t>
    </w:r>
  </w:p>
  <w:p w:rsidR="004D693A" w:rsidRPr="004133E3" w:rsidRDefault="004D693A" w:rsidP="0088675D">
    <w:pPr>
      <w:pStyle w:val="Header"/>
      <w:tabs>
        <w:tab w:val="clear" w:pos="9360"/>
      </w:tabs>
      <w:ind w:left="360"/>
      <w:jc w:val="center"/>
      <w:rPr>
        <w:rFonts w:ascii="Century" w:hAnsi="Century"/>
        <w:b/>
        <w:color w:val="1F3864"/>
        <w:sz w:val="20"/>
        <w:szCs w:val="20"/>
      </w:rPr>
    </w:pPr>
    <w:r w:rsidRPr="004133E3"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 w:rsidRPr="004133E3">
      <w:rPr>
        <w:rFonts w:ascii="Century" w:hAnsi="Century"/>
        <w:b/>
        <w:color w:val="1F3864"/>
        <w:sz w:val="20"/>
        <w:szCs w:val="20"/>
      </w:rPr>
      <w:t>__</w:t>
    </w:r>
    <w:r>
      <w:rPr>
        <w:rFonts w:ascii="Century" w:hAnsi="Century"/>
        <w:b/>
        <w:color w:val="1F3864"/>
        <w:sz w:val="20"/>
        <w:szCs w:val="20"/>
      </w:rPr>
      <w:t>X_</w:t>
    </w:r>
    <w:r w:rsidRPr="004133E3">
      <w:rPr>
        <w:rFonts w:ascii="Century" w:hAnsi="Century"/>
        <w:b/>
        <w:color w:val="1F3864"/>
        <w:sz w:val="20"/>
        <w:szCs w:val="20"/>
      </w:rPr>
      <w:t xml:space="preserve"> Regulation</w:t>
    </w:r>
  </w:p>
  <w:p w:rsidR="004D693A" w:rsidRDefault="004D693A" w:rsidP="00A41741">
    <w:pPr>
      <w:pStyle w:val="Header"/>
      <w:ind w:left="360"/>
      <w:jc w:val="center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7216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693A" w:rsidRPr="002F30CF" w:rsidRDefault="004D693A" w:rsidP="00A41741">
    <w:pPr>
      <w:pStyle w:val="Header"/>
      <w:ind w:left="360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4D693A" w:rsidRDefault="004D693A">
    <w:pPr>
      <w:pStyle w:val="Header"/>
      <w:rPr>
        <w:rFonts w:ascii="Century" w:hAnsi="Century"/>
      </w:rPr>
    </w:pPr>
  </w:p>
  <w:p w:rsidR="004D693A" w:rsidRPr="00281D06" w:rsidRDefault="004D693A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8748A"/>
    <w:multiLevelType w:val="hybridMultilevel"/>
    <w:tmpl w:val="3C1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8EA"/>
    <w:multiLevelType w:val="hybridMultilevel"/>
    <w:tmpl w:val="09485E90"/>
    <w:lvl w:ilvl="0" w:tplc="86DC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445B4"/>
    <w:multiLevelType w:val="hybridMultilevel"/>
    <w:tmpl w:val="4FD2A068"/>
    <w:lvl w:ilvl="0" w:tplc="BB66D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B27C0"/>
    <w:multiLevelType w:val="hybridMultilevel"/>
    <w:tmpl w:val="60F0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A31D9"/>
    <w:multiLevelType w:val="hybridMultilevel"/>
    <w:tmpl w:val="9A74FF22"/>
    <w:lvl w:ilvl="0" w:tplc="DEB20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51FA2"/>
    <w:multiLevelType w:val="hybridMultilevel"/>
    <w:tmpl w:val="F39A0044"/>
    <w:lvl w:ilvl="0" w:tplc="519AD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F7CA4"/>
    <w:multiLevelType w:val="hybridMultilevel"/>
    <w:tmpl w:val="FE26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048FA"/>
    <w:rsid w:val="000B7A6D"/>
    <w:rsid w:val="000C77BB"/>
    <w:rsid w:val="000F5F29"/>
    <w:rsid w:val="0017155C"/>
    <w:rsid w:val="001B1CE3"/>
    <w:rsid w:val="001D220B"/>
    <w:rsid w:val="001E4183"/>
    <w:rsid w:val="0020222A"/>
    <w:rsid w:val="00244C89"/>
    <w:rsid w:val="00254F49"/>
    <w:rsid w:val="00274880"/>
    <w:rsid w:val="00281D06"/>
    <w:rsid w:val="002D6048"/>
    <w:rsid w:val="00323020"/>
    <w:rsid w:val="00365DE0"/>
    <w:rsid w:val="00396DCF"/>
    <w:rsid w:val="004D693A"/>
    <w:rsid w:val="005774FC"/>
    <w:rsid w:val="005A2F8A"/>
    <w:rsid w:val="005A610D"/>
    <w:rsid w:val="005C5F45"/>
    <w:rsid w:val="006164D9"/>
    <w:rsid w:val="00643C09"/>
    <w:rsid w:val="006821AF"/>
    <w:rsid w:val="007243F2"/>
    <w:rsid w:val="0076613E"/>
    <w:rsid w:val="0088675D"/>
    <w:rsid w:val="00890368"/>
    <w:rsid w:val="008A0F0A"/>
    <w:rsid w:val="008B4A74"/>
    <w:rsid w:val="008C02E8"/>
    <w:rsid w:val="008F16FF"/>
    <w:rsid w:val="00940928"/>
    <w:rsid w:val="00964E27"/>
    <w:rsid w:val="00A106E7"/>
    <w:rsid w:val="00A3378F"/>
    <w:rsid w:val="00A41741"/>
    <w:rsid w:val="00A51528"/>
    <w:rsid w:val="00A910C0"/>
    <w:rsid w:val="00B3312E"/>
    <w:rsid w:val="00BB30D6"/>
    <w:rsid w:val="00BB6F45"/>
    <w:rsid w:val="00BC6270"/>
    <w:rsid w:val="00D36A1C"/>
    <w:rsid w:val="00DC0EE1"/>
    <w:rsid w:val="00DE35A4"/>
    <w:rsid w:val="00DE5C6B"/>
    <w:rsid w:val="00E96261"/>
    <w:rsid w:val="00EA4207"/>
    <w:rsid w:val="00F66108"/>
    <w:rsid w:val="00F85A92"/>
    <w:rsid w:val="00F92E98"/>
    <w:rsid w:val="00FC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EAA4B2-BDC7-48F7-8049-AF46038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7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rtusonline.org/virtu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portabusepa.pitt.ed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851FD-9706-4F50-AD3A-F3554B34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8C80A9D4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2</cp:revision>
  <cp:lastPrinted>2022-10-20T13:28:00Z</cp:lastPrinted>
  <dcterms:created xsi:type="dcterms:W3CDTF">2024-05-20T18:12:00Z</dcterms:created>
  <dcterms:modified xsi:type="dcterms:W3CDTF">2024-05-20T18:12:00Z</dcterms:modified>
</cp:coreProperties>
</file>