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D0ADF" w14:textId="61709D67" w:rsidR="00DE35A4" w:rsidRPr="00575F1C" w:rsidRDefault="00DE35A4" w:rsidP="00DE35A4">
      <w:pPr>
        <w:pStyle w:val="NoSpacing"/>
        <w:tabs>
          <w:tab w:val="left" w:pos="2700"/>
        </w:tabs>
        <w:rPr>
          <w:rFonts w:ascii="Century" w:hAnsi="Century"/>
          <w:b/>
          <w:sz w:val="24"/>
        </w:rPr>
      </w:pPr>
    </w:p>
    <w:p w14:paraId="3A76B267" w14:textId="5A20BDB1" w:rsidR="00DE35A4" w:rsidRDefault="00DE35A4" w:rsidP="000C0F2F">
      <w:pPr>
        <w:pStyle w:val="NoSpacing"/>
        <w:tabs>
          <w:tab w:val="left" w:pos="2700"/>
        </w:tabs>
        <w:spacing w:before="120" w:after="120"/>
        <w:jc w:val="center"/>
        <w:rPr>
          <w:rFonts w:ascii="Century" w:hAnsi="Century"/>
          <w:b/>
          <w:sz w:val="24"/>
        </w:rPr>
      </w:pPr>
      <w:r w:rsidRPr="00575F1C">
        <w:rPr>
          <w:rFonts w:ascii="Century" w:hAnsi="Century"/>
          <w:b/>
          <w:smallCaps/>
          <w:sz w:val="24"/>
        </w:rPr>
        <w:t>Title</w:t>
      </w:r>
      <w:r w:rsidRPr="00575F1C">
        <w:rPr>
          <w:rFonts w:ascii="Century" w:hAnsi="Century"/>
          <w:b/>
          <w:sz w:val="24"/>
        </w:rPr>
        <w:t xml:space="preserve">:  </w:t>
      </w:r>
      <w:r w:rsidR="007B7493" w:rsidRPr="00575F1C">
        <w:rPr>
          <w:rFonts w:ascii="Century" w:hAnsi="Century"/>
          <w:b/>
          <w:sz w:val="24"/>
        </w:rPr>
        <w:t>4</w:t>
      </w:r>
      <w:r w:rsidR="00E72A3C">
        <w:rPr>
          <w:rFonts w:ascii="Century" w:hAnsi="Century"/>
          <w:b/>
          <w:sz w:val="24"/>
        </w:rPr>
        <w:t>100</w:t>
      </w:r>
      <w:r w:rsidR="007B7493" w:rsidRPr="00575F1C">
        <w:rPr>
          <w:rFonts w:ascii="Century" w:hAnsi="Century"/>
          <w:b/>
          <w:sz w:val="24"/>
        </w:rPr>
        <w:t xml:space="preserve"> </w:t>
      </w:r>
      <w:r w:rsidR="00034FB7" w:rsidRPr="00575F1C">
        <w:rPr>
          <w:rFonts w:ascii="Century" w:hAnsi="Century"/>
          <w:b/>
          <w:sz w:val="24"/>
        </w:rPr>
        <w:t>CODE OF CONDUCT</w:t>
      </w:r>
    </w:p>
    <w:p w14:paraId="3853697C" w14:textId="77777777" w:rsidR="000C0F2F" w:rsidRPr="00575F1C" w:rsidRDefault="000C0F2F"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70981F40" w14:textId="77777777" w:rsidTr="00F85A92">
        <w:trPr>
          <w:trHeight w:val="9800"/>
        </w:trPr>
        <w:tc>
          <w:tcPr>
            <w:tcW w:w="2695" w:type="dxa"/>
          </w:tcPr>
          <w:p w14:paraId="76A6E564" w14:textId="77777777" w:rsidR="00643C09" w:rsidRPr="001B1CE3" w:rsidRDefault="00643C09" w:rsidP="00643C09">
            <w:pPr>
              <w:jc w:val="center"/>
              <w:rPr>
                <w:rFonts w:ascii="Century" w:hAnsi="Century"/>
              </w:rPr>
            </w:pPr>
          </w:p>
          <w:p w14:paraId="7BBB3492" w14:textId="77777777" w:rsidR="00274880" w:rsidRDefault="00274880" w:rsidP="00643C09">
            <w:pPr>
              <w:jc w:val="center"/>
              <w:rPr>
                <w:rFonts w:ascii="Century" w:hAnsi="Century"/>
              </w:rPr>
            </w:pPr>
          </w:p>
          <w:p w14:paraId="57DCBFFF" w14:textId="77777777" w:rsidR="004D2070" w:rsidRDefault="004D2070" w:rsidP="00643C09">
            <w:pPr>
              <w:jc w:val="center"/>
              <w:rPr>
                <w:rFonts w:ascii="Century" w:hAnsi="Century"/>
              </w:rPr>
            </w:pPr>
          </w:p>
          <w:p w14:paraId="4ABE7653" w14:textId="77777777" w:rsidR="004D2070" w:rsidRDefault="004D2070" w:rsidP="00643C09">
            <w:pPr>
              <w:jc w:val="center"/>
              <w:rPr>
                <w:rFonts w:ascii="Century" w:hAnsi="Century"/>
              </w:rPr>
            </w:pPr>
          </w:p>
          <w:p w14:paraId="07CE1C15" w14:textId="77777777" w:rsidR="004D2070" w:rsidRDefault="004D2070" w:rsidP="00643C09">
            <w:pPr>
              <w:jc w:val="center"/>
              <w:rPr>
                <w:rFonts w:ascii="Century" w:hAnsi="Century"/>
              </w:rPr>
            </w:pPr>
          </w:p>
          <w:p w14:paraId="09180183" w14:textId="77777777" w:rsidR="004D2070" w:rsidRDefault="004D2070" w:rsidP="00643C09">
            <w:pPr>
              <w:jc w:val="center"/>
              <w:rPr>
                <w:rFonts w:ascii="Century" w:hAnsi="Century"/>
              </w:rPr>
            </w:pPr>
          </w:p>
          <w:p w14:paraId="78FEB4AF" w14:textId="77777777" w:rsidR="004D2070" w:rsidRPr="001B1CE3" w:rsidRDefault="004D2070" w:rsidP="00643C09">
            <w:pPr>
              <w:jc w:val="center"/>
              <w:rPr>
                <w:rFonts w:ascii="Century" w:hAnsi="Century"/>
              </w:rPr>
            </w:pPr>
            <w:r w:rsidRPr="004D2070">
              <w:rPr>
                <w:rFonts w:ascii="Century" w:hAnsi="Century"/>
              </w:rPr>
              <w:t>Catholic Identity and Mis</w:t>
            </w:r>
            <w:r>
              <w:rPr>
                <w:rFonts w:ascii="Century" w:hAnsi="Century"/>
              </w:rPr>
              <w:t>sion Statement, August 14, 2017</w:t>
            </w:r>
          </w:p>
        </w:tc>
        <w:tc>
          <w:tcPr>
            <w:tcW w:w="8190" w:type="dxa"/>
          </w:tcPr>
          <w:p w14:paraId="5E66A352" w14:textId="77777777" w:rsidR="006873E1" w:rsidRDefault="006873E1" w:rsidP="00E72A3C">
            <w:pPr>
              <w:ind w:left="360"/>
              <w:jc w:val="center"/>
              <w:rPr>
                <w:rFonts w:ascii="Century" w:hAnsi="Century"/>
                <w:b/>
                <w:sz w:val="24"/>
                <w:szCs w:val="24"/>
              </w:rPr>
            </w:pPr>
          </w:p>
          <w:p w14:paraId="22946379" w14:textId="77777777" w:rsidR="003E14ED" w:rsidRPr="00E72A3C" w:rsidRDefault="00E72A3C" w:rsidP="00E72A3C">
            <w:pPr>
              <w:ind w:left="360"/>
              <w:jc w:val="center"/>
              <w:rPr>
                <w:rFonts w:ascii="Century" w:hAnsi="Century"/>
                <w:b/>
                <w:sz w:val="24"/>
                <w:szCs w:val="24"/>
              </w:rPr>
            </w:pPr>
            <w:r>
              <w:rPr>
                <w:rFonts w:ascii="Century" w:hAnsi="Century"/>
                <w:b/>
                <w:sz w:val="24"/>
                <w:szCs w:val="24"/>
              </w:rPr>
              <w:t>4100</w:t>
            </w:r>
            <w:r w:rsidR="003E14ED" w:rsidRPr="00E72A3C">
              <w:rPr>
                <w:rFonts w:ascii="Century" w:hAnsi="Century"/>
                <w:b/>
                <w:sz w:val="24"/>
                <w:szCs w:val="24"/>
              </w:rPr>
              <w:t xml:space="preserve"> Code of Conduct</w:t>
            </w:r>
          </w:p>
          <w:p w14:paraId="31B8D4E7" w14:textId="77777777" w:rsidR="003E14ED" w:rsidRDefault="003E14ED" w:rsidP="003E14ED">
            <w:pPr>
              <w:rPr>
                <w:rFonts w:ascii="Century" w:hAnsi="Century"/>
                <w:sz w:val="24"/>
                <w:szCs w:val="24"/>
              </w:rPr>
            </w:pPr>
          </w:p>
          <w:p w14:paraId="1ACC6163" w14:textId="51FC3CB2" w:rsidR="00732EEA" w:rsidRPr="000C0F2F" w:rsidRDefault="00732EEA" w:rsidP="003E14ED">
            <w:pPr>
              <w:rPr>
                <w:rFonts w:ascii="Century" w:hAnsi="Century"/>
                <w:sz w:val="24"/>
                <w:szCs w:val="24"/>
              </w:rPr>
            </w:pPr>
            <w:r w:rsidRPr="000C0F2F">
              <w:rPr>
                <w:rFonts w:ascii="Century" w:hAnsi="Century"/>
              </w:rPr>
              <w:t>As an employee of the Diocese of Altoona-Johnstown</w:t>
            </w:r>
            <w:r w:rsidR="00782BC7">
              <w:rPr>
                <w:rFonts w:ascii="Century" w:hAnsi="Century"/>
              </w:rPr>
              <w:t>,</w:t>
            </w:r>
            <w:r w:rsidRPr="000C0F2F">
              <w:rPr>
                <w:rFonts w:ascii="Century" w:hAnsi="Century"/>
              </w:rPr>
              <w:t xml:space="preserve"> and its schools within</w:t>
            </w:r>
            <w:r w:rsidR="00782BC7">
              <w:rPr>
                <w:rFonts w:ascii="Century" w:hAnsi="Century"/>
              </w:rPr>
              <w:t>,</w:t>
            </w:r>
            <w:r w:rsidRPr="000C0F2F">
              <w:rPr>
                <w:rFonts w:ascii="Century" w:hAnsi="Century"/>
              </w:rPr>
              <w:t xml:space="preserve"> I acknowledge that if I engage in conduct in or out of the workplace which, in the judgment of the Bishop, constitutes serious or public immorality, sacrilege, lewd conduct, public scandal, or overt rejection of the official teachings of the Catholic Church, or the public ridicule of the official teachings, doctrine or laws of the Catholic Church, I may be dismissed immediately by the employer, without prior</w:t>
            </w:r>
            <w:r w:rsidR="004D2070" w:rsidRPr="000C0F2F">
              <w:rPr>
                <w:rFonts w:ascii="Century" w:hAnsi="Century"/>
              </w:rPr>
              <w:t xml:space="preserve"> notice. </w:t>
            </w:r>
          </w:p>
          <w:p w14:paraId="2DC0C0AC" w14:textId="77777777" w:rsidR="00732EEA" w:rsidRPr="00732EEA" w:rsidRDefault="00732EEA" w:rsidP="00732EEA">
            <w:pPr>
              <w:rPr>
                <w:rFonts w:ascii="Century" w:hAnsi="Century"/>
              </w:rPr>
            </w:pPr>
          </w:p>
          <w:p w14:paraId="56AC58AE" w14:textId="77777777" w:rsidR="003407DF" w:rsidRDefault="00732EEA" w:rsidP="003407DF">
            <w:pPr>
              <w:pStyle w:val="ListParagraph"/>
              <w:numPr>
                <w:ilvl w:val="0"/>
                <w:numId w:val="10"/>
              </w:numPr>
              <w:rPr>
                <w:rFonts w:ascii="Century" w:hAnsi="Century"/>
              </w:rPr>
            </w:pPr>
            <w:r w:rsidRPr="00034FB7">
              <w:rPr>
                <w:rFonts w:ascii="Century" w:hAnsi="Century"/>
              </w:rPr>
              <w:t>Employer may immediately terminate an employee’s employment upon breach of contract by the employee or upon the closing of the school. Employment contracts automatically terminate upon an employee’s death. Further, contracts may be terminated at any time for cause, the determination shall be at the discretion of the Principal, and in consultation with the Bishop and the Education Office</w:t>
            </w:r>
            <w:r w:rsidR="009148BF">
              <w:rPr>
                <w:rFonts w:ascii="Century" w:hAnsi="Century"/>
              </w:rPr>
              <w:t xml:space="preserve"> of the Diocese of Altoon</w:t>
            </w:r>
            <w:r w:rsidR="006F5928">
              <w:rPr>
                <w:rFonts w:ascii="Century" w:hAnsi="Century"/>
              </w:rPr>
              <w:t>a</w:t>
            </w:r>
            <w:r w:rsidR="009148BF">
              <w:rPr>
                <w:rFonts w:ascii="Century" w:hAnsi="Century"/>
              </w:rPr>
              <w:t>-Johnstown</w:t>
            </w:r>
            <w:r w:rsidRPr="00034FB7">
              <w:rPr>
                <w:rFonts w:ascii="Century" w:hAnsi="Century"/>
              </w:rPr>
              <w:t>.  Reasons may include, but are not limited to: unsatisfactory performance, insubordination, conduct unbecoming an employee, inability to maintain discipline of students assigned to his/her class, frequent absenteeism, departing at times other than those stipulated by the school, intemperance, inability to deal amicably with staff, students or parents, conviction of a felony, negligence of duties, or unprofessional behavior.</w:t>
            </w:r>
          </w:p>
          <w:p w14:paraId="2CD2EF04" w14:textId="77777777" w:rsidR="003407DF" w:rsidRDefault="003407DF" w:rsidP="003407DF">
            <w:pPr>
              <w:pStyle w:val="ListParagraph"/>
              <w:rPr>
                <w:rFonts w:ascii="Century" w:hAnsi="Century"/>
              </w:rPr>
            </w:pPr>
          </w:p>
          <w:p w14:paraId="33284432" w14:textId="77777777" w:rsidR="003407DF" w:rsidRPr="003407DF" w:rsidRDefault="003407DF" w:rsidP="003407DF">
            <w:pPr>
              <w:pStyle w:val="ListParagraph"/>
              <w:numPr>
                <w:ilvl w:val="0"/>
                <w:numId w:val="10"/>
              </w:numPr>
              <w:rPr>
                <w:rFonts w:ascii="Century" w:hAnsi="Century"/>
              </w:rPr>
            </w:pPr>
            <w:r>
              <w:rPr>
                <w:rFonts w:ascii="Century" w:hAnsi="Century"/>
              </w:rPr>
              <w:t xml:space="preserve">Employees are not permitted to stay alone in a room with a student unless the door is left open. In counseling situations, be sure there is a window in the office door so that persons can see into the area. This is to avoid the appearance of impropriety. </w:t>
            </w:r>
          </w:p>
          <w:p w14:paraId="2ACD008A" w14:textId="77777777" w:rsidR="003E14ED" w:rsidRPr="00732EEA" w:rsidRDefault="003E14ED" w:rsidP="00732EEA">
            <w:pPr>
              <w:rPr>
                <w:rFonts w:ascii="Century" w:hAnsi="Century"/>
              </w:rPr>
            </w:pPr>
          </w:p>
          <w:p w14:paraId="159A87D3" w14:textId="77777777" w:rsidR="00732EEA" w:rsidRPr="00034FB7" w:rsidRDefault="00732EEA" w:rsidP="00034FB7">
            <w:pPr>
              <w:pStyle w:val="ListParagraph"/>
              <w:numPr>
                <w:ilvl w:val="0"/>
                <w:numId w:val="10"/>
              </w:numPr>
              <w:rPr>
                <w:rFonts w:ascii="Century" w:hAnsi="Century"/>
              </w:rPr>
            </w:pPr>
            <w:r w:rsidRPr="00034FB7">
              <w:rPr>
                <w:rFonts w:ascii="Century" w:hAnsi="Century"/>
              </w:rPr>
              <w:t>In private life, the Teacher must maintain a standard of life which does not exhibit serious or public immorality, public scandal, or rejection of official teaching, doctrine, or laws of the Roman Catholic Church. A willful breach of this contractual obligation shall be grounds for the termination of this contract.</w:t>
            </w:r>
          </w:p>
          <w:p w14:paraId="64596D63" w14:textId="77777777" w:rsidR="00732EEA" w:rsidRDefault="00732EEA" w:rsidP="00732EEA">
            <w:pPr>
              <w:rPr>
                <w:rFonts w:ascii="Century" w:hAnsi="Century"/>
              </w:rPr>
            </w:pPr>
          </w:p>
          <w:p w14:paraId="55C65098" w14:textId="77777777" w:rsidR="000E300E" w:rsidRPr="00732EEA" w:rsidRDefault="000E300E" w:rsidP="00732EEA">
            <w:pPr>
              <w:rPr>
                <w:rFonts w:ascii="Century" w:hAnsi="Century"/>
              </w:rPr>
            </w:pPr>
            <w:r>
              <w:rPr>
                <w:rFonts w:ascii="Century" w:hAnsi="Century"/>
              </w:rPr>
              <w:t xml:space="preserve">SEE </w:t>
            </w:r>
            <w:r w:rsidR="0024388A">
              <w:rPr>
                <w:rFonts w:ascii="Century" w:hAnsi="Century"/>
              </w:rPr>
              <w:t xml:space="preserve">4100 </w:t>
            </w:r>
            <w:r>
              <w:rPr>
                <w:rFonts w:ascii="Century" w:hAnsi="Century"/>
              </w:rPr>
              <w:t>ATTACHMENT</w:t>
            </w:r>
            <w:r w:rsidR="0024388A">
              <w:rPr>
                <w:rFonts w:ascii="Century" w:hAnsi="Century"/>
              </w:rPr>
              <w:t xml:space="preserve"> I</w:t>
            </w:r>
          </w:p>
          <w:p w14:paraId="340ECB0F" w14:textId="77777777" w:rsidR="00732EEA" w:rsidRDefault="00732EEA" w:rsidP="00732EEA">
            <w:pPr>
              <w:rPr>
                <w:rFonts w:ascii="Century" w:hAnsi="Century"/>
              </w:rPr>
            </w:pPr>
          </w:p>
          <w:p w14:paraId="3690D13F" w14:textId="77777777" w:rsidR="009148BF" w:rsidRPr="00732EEA" w:rsidRDefault="009148BF" w:rsidP="00732EEA">
            <w:pPr>
              <w:rPr>
                <w:rFonts w:ascii="Century" w:hAnsi="Century"/>
              </w:rPr>
            </w:pPr>
          </w:p>
          <w:p w14:paraId="6CB82CB5" w14:textId="77777777" w:rsidR="00BC6270" w:rsidRPr="001B1CE3" w:rsidRDefault="00BC6270" w:rsidP="00BC6270">
            <w:pPr>
              <w:rPr>
                <w:rFonts w:ascii="Century" w:hAnsi="Century"/>
              </w:rPr>
            </w:pPr>
          </w:p>
        </w:tc>
      </w:tr>
    </w:tbl>
    <w:p w14:paraId="16F3D210" w14:textId="77777777" w:rsidR="00643C09" w:rsidRDefault="00643C09" w:rsidP="006873E1"/>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DC156" w14:textId="77777777" w:rsidR="00034FB7" w:rsidRDefault="00034FB7" w:rsidP="00274880">
      <w:pPr>
        <w:spacing w:after="0" w:line="240" w:lineRule="auto"/>
      </w:pPr>
      <w:r>
        <w:separator/>
      </w:r>
    </w:p>
  </w:endnote>
  <w:endnote w:type="continuationSeparator" w:id="0">
    <w:p w14:paraId="2DABF67E" w14:textId="77777777" w:rsidR="00034FB7" w:rsidRDefault="00034FB7"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5A5F9" w14:textId="77777777" w:rsidR="00832393" w:rsidRDefault="00832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72EED06F" w14:textId="77777777" w:rsidR="00034FB7" w:rsidRPr="00F85A92" w:rsidRDefault="00034FB7"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6873E1">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0C0F2F">
          <w:rPr>
            <w:rFonts w:ascii="Century" w:hAnsi="Century"/>
            <w:b/>
            <w:bCs/>
            <w:noProof/>
            <w:szCs w:val="20"/>
          </w:rPr>
          <w:t>1</w:t>
        </w:r>
        <w:r w:rsidRPr="00F85A92">
          <w:rPr>
            <w:rFonts w:ascii="Century" w:hAnsi="Century"/>
            <w:b/>
            <w:bCs/>
            <w:szCs w:val="20"/>
          </w:rPr>
          <w:fldChar w:fldCharType="end"/>
        </w:r>
      </w:p>
      <w:p w14:paraId="4EBF35D3" w14:textId="77777777" w:rsidR="00034FB7" w:rsidRPr="00F85A92" w:rsidRDefault="00034FB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14:paraId="1880B11A" w14:textId="77777777" w:rsidR="00034FB7" w:rsidRPr="00F85A92" w:rsidRDefault="00034FB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14:paraId="1C16F6EF" w14:textId="77777777" w:rsidR="00034FB7" w:rsidRPr="00F85A92" w:rsidRDefault="00034FB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09AE132F" w14:textId="77777777" w:rsidR="00034FB7" w:rsidRPr="00F85A92" w:rsidRDefault="00034FB7"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4036B6">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4036B6">
              <w:rPr>
                <w:rFonts w:ascii="Century" w:hAnsi="Century"/>
                <w:b/>
                <w:bCs/>
                <w:noProof/>
                <w:sz w:val="24"/>
              </w:rPr>
              <w:t>1</w:t>
            </w:r>
            <w:r w:rsidRPr="00F85A92">
              <w:rPr>
                <w:rFonts w:ascii="Century" w:hAnsi="Century"/>
                <w:b/>
                <w:bCs/>
                <w:sz w:val="28"/>
                <w:szCs w:val="24"/>
              </w:rPr>
              <w:fldChar w:fldCharType="end"/>
            </w:r>
          </w:p>
          <w:p w14:paraId="7622ABD7" w14:textId="7C72AEA5" w:rsidR="00034FB7" w:rsidRPr="00F85A92" w:rsidRDefault="00034FB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14:paraId="2B275908" w14:textId="3591FD36" w:rsidR="00034FB7" w:rsidRPr="00F85A92" w:rsidRDefault="00034FB7"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1F8F608C" w14:textId="77777777" w:rsidR="00034FB7" w:rsidRDefault="00034FB7"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14:paraId="5A77B020" w14:textId="77777777" w:rsidR="00034FB7" w:rsidRDefault="00034FB7"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78DDC" w14:textId="77777777" w:rsidR="00034FB7" w:rsidRDefault="00034FB7" w:rsidP="00274880">
      <w:pPr>
        <w:spacing w:after="0" w:line="240" w:lineRule="auto"/>
      </w:pPr>
      <w:r>
        <w:separator/>
      </w:r>
    </w:p>
  </w:footnote>
  <w:footnote w:type="continuationSeparator" w:id="0">
    <w:p w14:paraId="170EDD41" w14:textId="77777777" w:rsidR="00034FB7" w:rsidRDefault="00034FB7"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F155" w14:textId="77777777" w:rsidR="00832393" w:rsidRDefault="00832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9DFE" w14:textId="77777777" w:rsidR="00034FB7" w:rsidRPr="00F85A92" w:rsidRDefault="00034FB7"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345A" w14:textId="2C0C30E4" w:rsidR="00034FB7" w:rsidRDefault="00A35DAC" w:rsidP="007920B7">
    <w:pPr>
      <w:pStyle w:val="Header"/>
      <w:ind w:left="8640"/>
      <w:rPr>
        <w:rFonts w:ascii="Century" w:hAnsi="Century"/>
        <w:b/>
        <w:color w:val="1F3864"/>
        <w:sz w:val="40"/>
        <w:szCs w:val="44"/>
      </w:rPr>
    </w:pPr>
    <w:r>
      <w:rPr>
        <w:rFonts w:ascii="Century" w:hAnsi="Century"/>
        <w:b/>
        <w:color w:val="1F3864"/>
        <w:sz w:val="20"/>
        <w:szCs w:val="20"/>
      </w:rPr>
      <w:t xml:space="preserve">__X_ </w:t>
    </w:r>
    <w:r w:rsidR="007920B7">
      <w:rPr>
        <w:rFonts w:ascii="Century" w:hAnsi="Century"/>
        <w:b/>
        <w:color w:val="1F3864"/>
        <w:sz w:val="20"/>
        <w:szCs w:val="20"/>
      </w:rPr>
      <w:t xml:space="preserve">Policy                                                                                                                                                                                                               </w:t>
    </w:r>
    <w:r w:rsidR="007920B7" w:rsidRPr="007920B7">
      <w:rPr>
        <w:rFonts w:ascii="Century" w:hAnsi="Century"/>
        <w:b/>
        <w:color w:val="1F3864"/>
        <w:sz w:val="20"/>
        <w:szCs w:val="20"/>
      </w:rPr>
      <w:t>_____Regulation</w:t>
    </w:r>
    <w:r w:rsidR="00034FB7" w:rsidRPr="002F30CF">
      <w:rPr>
        <w:rFonts w:ascii="Century" w:hAnsi="Century"/>
        <w:noProof/>
        <w:color w:val="1F3864"/>
      </w:rPr>
      <w:drawing>
        <wp:anchor distT="0" distB="0" distL="114300" distR="114300" simplePos="0" relativeHeight="251657216" behindDoc="1" locked="0" layoutInCell="1" allowOverlap="1" wp14:anchorId="494F8853" wp14:editId="0B2DC16E">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F373D" w14:textId="77777777" w:rsidR="00034FB7" w:rsidRPr="002F30CF" w:rsidRDefault="00034FB7"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79A6F121" w14:textId="77777777" w:rsidR="00034FB7" w:rsidRDefault="00034FB7">
    <w:pPr>
      <w:pStyle w:val="Header"/>
      <w:rPr>
        <w:rFonts w:ascii="Century" w:hAnsi="Century"/>
      </w:rPr>
    </w:pPr>
  </w:p>
  <w:p w14:paraId="147D7441" w14:textId="77777777" w:rsidR="00034FB7" w:rsidRPr="00281D06" w:rsidRDefault="00034FB7">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F6FA5"/>
    <w:multiLevelType w:val="hybridMultilevel"/>
    <w:tmpl w:val="CE54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40489"/>
    <w:multiLevelType w:val="hybridMultilevel"/>
    <w:tmpl w:val="4BF8E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12A07"/>
    <w:multiLevelType w:val="hybridMultilevel"/>
    <w:tmpl w:val="26F86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65B08"/>
    <w:multiLevelType w:val="hybridMultilevel"/>
    <w:tmpl w:val="2D0CA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33FFE"/>
    <w:multiLevelType w:val="hybridMultilevel"/>
    <w:tmpl w:val="6820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A7BFF"/>
    <w:multiLevelType w:val="hybridMultilevel"/>
    <w:tmpl w:val="BAEEE78A"/>
    <w:lvl w:ilvl="0" w:tplc="3B9C4CF2">
      <w:start w:val="401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8"/>
  </w:num>
  <w:num w:numId="5">
    <w:abstractNumId w:val="5"/>
  </w:num>
  <w:num w:numId="6">
    <w:abstractNumId w:val="2"/>
  </w:num>
  <w:num w:numId="7">
    <w:abstractNumId w:val="6"/>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4FB7"/>
    <w:rsid w:val="000C0F2F"/>
    <w:rsid w:val="000C77BB"/>
    <w:rsid w:val="000E300E"/>
    <w:rsid w:val="001B1CE3"/>
    <w:rsid w:val="0024388A"/>
    <w:rsid w:val="00274880"/>
    <w:rsid w:val="00281D06"/>
    <w:rsid w:val="003407DF"/>
    <w:rsid w:val="003C5D9F"/>
    <w:rsid w:val="003E14ED"/>
    <w:rsid w:val="004036B6"/>
    <w:rsid w:val="004D2070"/>
    <w:rsid w:val="00575F1C"/>
    <w:rsid w:val="005C5F45"/>
    <w:rsid w:val="006164D9"/>
    <w:rsid w:val="00643C09"/>
    <w:rsid w:val="006873E1"/>
    <w:rsid w:val="006F5928"/>
    <w:rsid w:val="00707E0B"/>
    <w:rsid w:val="00732EEA"/>
    <w:rsid w:val="00782BC7"/>
    <w:rsid w:val="007920B7"/>
    <w:rsid w:val="007B7493"/>
    <w:rsid w:val="00832393"/>
    <w:rsid w:val="00890368"/>
    <w:rsid w:val="008F16FF"/>
    <w:rsid w:val="009148BF"/>
    <w:rsid w:val="00964E27"/>
    <w:rsid w:val="00A35DAC"/>
    <w:rsid w:val="00A41741"/>
    <w:rsid w:val="00A51528"/>
    <w:rsid w:val="00BB2E38"/>
    <w:rsid w:val="00BC6270"/>
    <w:rsid w:val="00D36A1C"/>
    <w:rsid w:val="00DE35A4"/>
    <w:rsid w:val="00E72A3C"/>
    <w:rsid w:val="00F66108"/>
    <w:rsid w:val="00F85A92"/>
    <w:rsid w:val="00FE0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08C7"/>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CommentReference">
    <w:name w:val="annotation reference"/>
    <w:basedOn w:val="DefaultParagraphFont"/>
    <w:uiPriority w:val="99"/>
    <w:semiHidden/>
    <w:unhideWhenUsed/>
    <w:rsid w:val="003C5D9F"/>
    <w:rPr>
      <w:sz w:val="16"/>
      <w:szCs w:val="16"/>
    </w:rPr>
  </w:style>
  <w:style w:type="paragraph" w:styleId="CommentText">
    <w:name w:val="annotation text"/>
    <w:basedOn w:val="Normal"/>
    <w:link w:val="CommentTextChar"/>
    <w:uiPriority w:val="99"/>
    <w:semiHidden/>
    <w:unhideWhenUsed/>
    <w:rsid w:val="003C5D9F"/>
    <w:pPr>
      <w:spacing w:line="240" w:lineRule="auto"/>
    </w:pPr>
    <w:rPr>
      <w:sz w:val="20"/>
      <w:szCs w:val="20"/>
    </w:rPr>
  </w:style>
  <w:style w:type="character" w:customStyle="1" w:styleId="CommentTextChar">
    <w:name w:val="Comment Text Char"/>
    <w:basedOn w:val="DefaultParagraphFont"/>
    <w:link w:val="CommentText"/>
    <w:uiPriority w:val="99"/>
    <w:semiHidden/>
    <w:rsid w:val="003C5D9F"/>
    <w:rPr>
      <w:sz w:val="20"/>
      <w:szCs w:val="20"/>
    </w:rPr>
  </w:style>
  <w:style w:type="paragraph" w:styleId="CommentSubject">
    <w:name w:val="annotation subject"/>
    <w:basedOn w:val="CommentText"/>
    <w:next w:val="CommentText"/>
    <w:link w:val="CommentSubjectChar"/>
    <w:uiPriority w:val="99"/>
    <w:semiHidden/>
    <w:unhideWhenUsed/>
    <w:rsid w:val="003C5D9F"/>
    <w:rPr>
      <w:b/>
      <w:bCs/>
    </w:rPr>
  </w:style>
  <w:style w:type="character" w:customStyle="1" w:styleId="CommentSubjectChar">
    <w:name w:val="Comment Subject Char"/>
    <w:basedOn w:val="CommentTextChar"/>
    <w:link w:val="CommentSubject"/>
    <w:uiPriority w:val="99"/>
    <w:semiHidden/>
    <w:rsid w:val="003C5D9F"/>
    <w:rPr>
      <w:b/>
      <w:bCs/>
      <w:sz w:val="20"/>
      <w:szCs w:val="20"/>
    </w:rPr>
  </w:style>
  <w:style w:type="paragraph" w:styleId="BalloonText">
    <w:name w:val="Balloon Text"/>
    <w:basedOn w:val="Normal"/>
    <w:link w:val="BalloonTextChar"/>
    <w:uiPriority w:val="99"/>
    <w:semiHidden/>
    <w:unhideWhenUsed/>
    <w:rsid w:val="003C5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8050-5A43-46FC-A054-C272B552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2023-09-13T18:40:00Z</cp:lastPrinted>
  <dcterms:created xsi:type="dcterms:W3CDTF">2024-05-20T18:05:00Z</dcterms:created>
  <dcterms:modified xsi:type="dcterms:W3CDTF">2024-05-20T18:05:00Z</dcterms:modified>
</cp:coreProperties>
</file>