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928E5" w14:textId="77777777" w:rsidR="00643C09" w:rsidRDefault="00643C09"/>
    <w:p w14:paraId="076BA911" w14:textId="3212CF22" w:rsidR="00DE35A4" w:rsidRDefault="00DE35A4" w:rsidP="000A73C8">
      <w:pPr>
        <w:pStyle w:val="NoSpacing"/>
        <w:tabs>
          <w:tab w:val="left" w:pos="2700"/>
        </w:tabs>
        <w:spacing w:before="120" w:after="120"/>
        <w:jc w:val="center"/>
        <w:rPr>
          <w:rFonts w:ascii="Century" w:hAnsi="Century"/>
          <w:b/>
          <w:sz w:val="24"/>
        </w:rPr>
      </w:pPr>
      <w:r w:rsidRPr="0033633C">
        <w:rPr>
          <w:rFonts w:ascii="Century" w:hAnsi="Century"/>
          <w:b/>
          <w:smallCaps/>
          <w:sz w:val="24"/>
        </w:rPr>
        <w:t>Title</w:t>
      </w:r>
      <w:r w:rsidRPr="0033633C">
        <w:rPr>
          <w:rFonts w:ascii="Century" w:hAnsi="Century"/>
          <w:b/>
          <w:sz w:val="24"/>
        </w:rPr>
        <w:t xml:space="preserve">:  </w:t>
      </w:r>
      <w:r w:rsidR="008F2E86">
        <w:rPr>
          <w:rFonts w:ascii="Century" w:hAnsi="Century"/>
          <w:b/>
          <w:sz w:val="24"/>
        </w:rPr>
        <w:t>4141</w:t>
      </w:r>
      <w:r w:rsidR="00F80582" w:rsidRPr="0033633C">
        <w:rPr>
          <w:rFonts w:ascii="Century" w:hAnsi="Century"/>
          <w:b/>
          <w:sz w:val="24"/>
        </w:rPr>
        <w:t xml:space="preserve"> </w:t>
      </w:r>
      <w:r w:rsidR="008F2E86">
        <w:rPr>
          <w:rFonts w:ascii="Century" w:hAnsi="Century"/>
          <w:b/>
          <w:sz w:val="24"/>
        </w:rPr>
        <w:t>WORKPLACE ATTIRE</w:t>
      </w:r>
    </w:p>
    <w:p w14:paraId="1BFE9D9B" w14:textId="77777777" w:rsidR="000A73C8" w:rsidRPr="0033633C" w:rsidRDefault="000A73C8" w:rsidP="00964E27">
      <w:pPr>
        <w:pStyle w:val="NoSpacing"/>
        <w:tabs>
          <w:tab w:val="left" w:pos="2700"/>
        </w:tabs>
        <w:spacing w:before="120" w:after="120"/>
        <w:rPr>
          <w:rFonts w:ascii="Century" w:hAnsi="Century"/>
          <w:b/>
          <w:sz w:val="24"/>
        </w:rPr>
      </w:pPr>
    </w:p>
    <w:tbl>
      <w:tblPr>
        <w:tblStyle w:val="TableGrid"/>
        <w:tblW w:w="10885" w:type="dxa"/>
        <w:tblLook w:val="0480" w:firstRow="0" w:lastRow="0" w:firstColumn="1" w:lastColumn="0" w:noHBand="0" w:noVBand="1"/>
      </w:tblPr>
      <w:tblGrid>
        <w:gridCol w:w="2695"/>
        <w:gridCol w:w="8190"/>
      </w:tblGrid>
      <w:tr w:rsidR="00274880" w14:paraId="1CD43486" w14:textId="77777777" w:rsidTr="00F85A92">
        <w:trPr>
          <w:trHeight w:val="9800"/>
        </w:trPr>
        <w:tc>
          <w:tcPr>
            <w:tcW w:w="2695" w:type="dxa"/>
          </w:tcPr>
          <w:p w14:paraId="4841B73C" w14:textId="77777777" w:rsidR="00643C09" w:rsidRPr="001B1CE3" w:rsidRDefault="00643C09" w:rsidP="00643C09">
            <w:pPr>
              <w:jc w:val="center"/>
              <w:rPr>
                <w:rFonts w:ascii="Century" w:hAnsi="Century"/>
              </w:rPr>
            </w:pPr>
          </w:p>
          <w:p w14:paraId="1C1F4C45" w14:textId="77777777" w:rsidR="00274880" w:rsidRPr="001B1CE3" w:rsidRDefault="00274880" w:rsidP="00643C09">
            <w:pPr>
              <w:jc w:val="center"/>
              <w:rPr>
                <w:rFonts w:ascii="Century" w:hAnsi="Century"/>
              </w:rPr>
            </w:pPr>
          </w:p>
        </w:tc>
        <w:tc>
          <w:tcPr>
            <w:tcW w:w="8190" w:type="dxa"/>
          </w:tcPr>
          <w:p w14:paraId="77BDB3E0" w14:textId="77777777" w:rsidR="00806B74" w:rsidRDefault="00806B74" w:rsidP="0064481B">
            <w:pPr>
              <w:jc w:val="center"/>
              <w:rPr>
                <w:rFonts w:ascii="Century" w:hAnsi="Century"/>
                <w:b/>
                <w:sz w:val="24"/>
                <w:szCs w:val="24"/>
              </w:rPr>
            </w:pPr>
          </w:p>
          <w:p w14:paraId="43AA9D26" w14:textId="2C85B390" w:rsidR="0064481B" w:rsidRPr="00806B74" w:rsidRDefault="007237A4" w:rsidP="00806B74">
            <w:pPr>
              <w:jc w:val="center"/>
              <w:rPr>
                <w:rFonts w:ascii="Century" w:hAnsi="Century"/>
                <w:b/>
                <w:sz w:val="24"/>
                <w:szCs w:val="24"/>
              </w:rPr>
            </w:pPr>
            <w:r>
              <w:rPr>
                <w:rFonts w:ascii="Century" w:hAnsi="Century"/>
                <w:b/>
                <w:sz w:val="24"/>
                <w:szCs w:val="24"/>
              </w:rPr>
              <w:t>4140</w:t>
            </w:r>
            <w:r w:rsidR="0064481B" w:rsidRPr="003F5D4A">
              <w:rPr>
                <w:rFonts w:ascii="Century" w:hAnsi="Century"/>
                <w:b/>
                <w:sz w:val="24"/>
                <w:szCs w:val="24"/>
              </w:rPr>
              <w:t xml:space="preserve"> </w:t>
            </w:r>
            <w:r w:rsidR="007F5915">
              <w:rPr>
                <w:rFonts w:ascii="Century" w:hAnsi="Century"/>
                <w:b/>
                <w:sz w:val="24"/>
                <w:szCs w:val="24"/>
              </w:rPr>
              <w:t>Workplace Attire</w:t>
            </w:r>
          </w:p>
          <w:p w14:paraId="035B8F8D" w14:textId="77777777" w:rsidR="00B45E09" w:rsidRDefault="00B45E09" w:rsidP="00BC6270">
            <w:pPr>
              <w:rPr>
                <w:rFonts w:ascii="Century" w:hAnsi="Century"/>
              </w:rPr>
            </w:pPr>
          </w:p>
          <w:p w14:paraId="0CF56F13" w14:textId="77777777" w:rsidR="00970D82" w:rsidRPr="002C7304" w:rsidRDefault="00970D82" w:rsidP="00970D82">
            <w:pPr>
              <w:numPr>
                <w:ilvl w:val="0"/>
                <w:numId w:val="12"/>
              </w:numPr>
              <w:rPr>
                <w:rFonts w:ascii="Century" w:hAnsi="Century" w:cs="Arial"/>
                <w:b/>
              </w:rPr>
            </w:pPr>
            <w:r w:rsidRPr="002C7304">
              <w:rPr>
                <w:rFonts w:ascii="Century" w:hAnsi="Century" w:cs="Arial"/>
                <w:b/>
              </w:rPr>
              <w:t>Introduction</w:t>
            </w:r>
          </w:p>
          <w:p w14:paraId="3EB2E1ED" w14:textId="77777777" w:rsidR="00970D82" w:rsidRPr="002C7304" w:rsidRDefault="00970D82" w:rsidP="00970D82">
            <w:pPr>
              <w:spacing w:line="360" w:lineRule="auto"/>
              <w:ind w:left="360"/>
              <w:contextualSpacing/>
              <w:rPr>
                <w:rFonts w:ascii="Century" w:hAnsi="Century" w:cs="Arial"/>
              </w:rPr>
            </w:pPr>
            <w:r w:rsidRPr="002C7304">
              <w:rPr>
                <w:rFonts w:ascii="Century" w:hAnsi="Century" w:cs="Arial"/>
                <w:b/>
              </w:rPr>
              <w:tab/>
            </w:r>
            <w:r w:rsidRPr="002C7304">
              <w:rPr>
                <w:rFonts w:ascii="Century" w:hAnsi="Century" w:cs="Arial"/>
              </w:rPr>
              <w:t>As representatives of the Diocese of Altoona-Johnstown and ________________, employees are expected to present themselves in a respectful, conservative and professional manner at all times. Therefore, in accordance with anti-discrimination regulations, the required dress code is to be followed by the guidelines below.</w:t>
            </w:r>
          </w:p>
          <w:p w14:paraId="6F921983" w14:textId="77777777" w:rsidR="00970D82" w:rsidRPr="002C7304" w:rsidRDefault="00970D82" w:rsidP="00970D82">
            <w:pPr>
              <w:numPr>
                <w:ilvl w:val="0"/>
                <w:numId w:val="12"/>
              </w:numPr>
              <w:rPr>
                <w:rFonts w:ascii="Century" w:hAnsi="Century" w:cs="Arial"/>
                <w:b/>
              </w:rPr>
            </w:pPr>
            <w:r w:rsidRPr="002C7304">
              <w:rPr>
                <w:rFonts w:ascii="Century" w:hAnsi="Century" w:cs="Arial"/>
                <w:b/>
              </w:rPr>
              <w:t>Business Casual</w:t>
            </w:r>
          </w:p>
          <w:p w14:paraId="52E99D51" w14:textId="77777777" w:rsidR="00970D82" w:rsidRPr="002C7304" w:rsidRDefault="00970D82" w:rsidP="00970D82">
            <w:pPr>
              <w:spacing w:line="360" w:lineRule="auto"/>
              <w:ind w:left="360"/>
              <w:rPr>
                <w:rFonts w:ascii="Century" w:hAnsi="Century" w:cs="Arial"/>
              </w:rPr>
            </w:pPr>
            <w:r w:rsidRPr="002C7304">
              <w:rPr>
                <w:rFonts w:ascii="Century" w:hAnsi="Century" w:cs="Arial"/>
                <w:b/>
              </w:rPr>
              <w:tab/>
            </w:r>
            <w:r w:rsidRPr="002C7304">
              <w:rPr>
                <w:rFonts w:ascii="Century" w:hAnsi="Century" w:cs="Arial"/>
              </w:rPr>
              <w:t>This type of dress is to be used for the regular work week and is defined as business-appropriate while being less formal than business professional wear and more formal than what one would wear to personal outings.</w:t>
            </w:r>
          </w:p>
          <w:p w14:paraId="67450776" w14:textId="77777777" w:rsidR="00970D82" w:rsidRPr="002C7304" w:rsidRDefault="00970D82" w:rsidP="00970D82">
            <w:pPr>
              <w:numPr>
                <w:ilvl w:val="1"/>
                <w:numId w:val="12"/>
              </w:numPr>
              <w:spacing w:line="360" w:lineRule="auto"/>
              <w:rPr>
                <w:rFonts w:ascii="Century" w:hAnsi="Century" w:cs="Arial"/>
              </w:rPr>
            </w:pPr>
            <w:r w:rsidRPr="002C7304">
              <w:rPr>
                <w:rFonts w:ascii="Century" w:hAnsi="Century" w:cs="Arial"/>
              </w:rPr>
              <w:t>Women:  Dress, skirt, dress pants, blouse, sweater, safe, appropriate footwear.</w:t>
            </w:r>
          </w:p>
          <w:p w14:paraId="5E3C2E4E" w14:textId="77777777" w:rsidR="00970D82" w:rsidRPr="002C7304" w:rsidRDefault="00970D82" w:rsidP="00970D82">
            <w:pPr>
              <w:numPr>
                <w:ilvl w:val="1"/>
                <w:numId w:val="12"/>
              </w:numPr>
              <w:spacing w:line="360" w:lineRule="auto"/>
              <w:rPr>
                <w:rFonts w:ascii="Century" w:hAnsi="Century" w:cs="Arial"/>
              </w:rPr>
            </w:pPr>
            <w:r w:rsidRPr="002C7304">
              <w:rPr>
                <w:rFonts w:ascii="Century" w:hAnsi="Century" w:cs="Arial"/>
              </w:rPr>
              <w:t xml:space="preserve">Men:  Collared shirts, slacks with belt, and safe, appropriate footwear with socks. </w:t>
            </w:r>
          </w:p>
          <w:p w14:paraId="45C94A84" w14:textId="77777777" w:rsidR="00970D82" w:rsidRPr="002C7304" w:rsidRDefault="00970D82" w:rsidP="00970D82">
            <w:pPr>
              <w:numPr>
                <w:ilvl w:val="0"/>
                <w:numId w:val="12"/>
              </w:numPr>
              <w:spacing w:line="360" w:lineRule="auto"/>
              <w:rPr>
                <w:rFonts w:ascii="Century" w:hAnsi="Century" w:cs="Arial"/>
                <w:b/>
              </w:rPr>
            </w:pPr>
            <w:r w:rsidRPr="002C7304">
              <w:rPr>
                <w:rFonts w:ascii="Century" w:hAnsi="Century" w:cs="Arial"/>
                <w:b/>
              </w:rPr>
              <w:t>Business Professional</w:t>
            </w:r>
          </w:p>
          <w:p w14:paraId="563C7E2C" w14:textId="77777777" w:rsidR="00970D82" w:rsidRPr="002C7304" w:rsidRDefault="00970D82" w:rsidP="00970D82">
            <w:pPr>
              <w:spacing w:line="360" w:lineRule="auto"/>
              <w:ind w:left="360" w:firstLine="360"/>
              <w:rPr>
                <w:rFonts w:ascii="Century" w:hAnsi="Century" w:cs="Arial"/>
              </w:rPr>
            </w:pPr>
            <w:r w:rsidRPr="002C7304">
              <w:rPr>
                <w:rFonts w:ascii="Century" w:hAnsi="Century" w:cs="Arial"/>
              </w:rPr>
              <w:t>When meeting with visitors, employees may be required to dress in business professional attire. Principals are to provide guidance on when this is applicable.</w:t>
            </w:r>
          </w:p>
          <w:p w14:paraId="69C13E1D" w14:textId="77777777" w:rsidR="00970D82" w:rsidRPr="002C7304" w:rsidRDefault="00970D82" w:rsidP="00970D82">
            <w:pPr>
              <w:numPr>
                <w:ilvl w:val="0"/>
                <w:numId w:val="12"/>
              </w:numPr>
              <w:spacing w:line="360" w:lineRule="auto"/>
              <w:rPr>
                <w:rFonts w:ascii="Century" w:hAnsi="Century" w:cs="Arial"/>
                <w:b/>
              </w:rPr>
            </w:pPr>
            <w:r w:rsidRPr="002C7304">
              <w:rPr>
                <w:rFonts w:ascii="Century" w:hAnsi="Century" w:cs="Arial"/>
                <w:b/>
              </w:rPr>
              <w:t>Inappropriate Items</w:t>
            </w:r>
          </w:p>
          <w:p w14:paraId="3578E076" w14:textId="77777777" w:rsidR="00970D82" w:rsidRPr="002C7304" w:rsidRDefault="00970D82" w:rsidP="00970D82">
            <w:pPr>
              <w:spacing w:line="360" w:lineRule="auto"/>
              <w:ind w:firstLine="720"/>
              <w:rPr>
                <w:rFonts w:ascii="Century" w:hAnsi="Century" w:cs="Arial"/>
              </w:rPr>
            </w:pPr>
            <w:r w:rsidRPr="002C7304">
              <w:rPr>
                <w:rFonts w:ascii="Century" w:hAnsi="Century" w:cs="Arial"/>
              </w:rPr>
              <w:t>It is never appropriate, on any day, to wear:</w:t>
            </w:r>
          </w:p>
          <w:p w14:paraId="7947E75B" w14:textId="77777777" w:rsidR="00970D82" w:rsidRPr="002C7304" w:rsidRDefault="00970D82" w:rsidP="00970D82">
            <w:pPr>
              <w:pStyle w:val="ListParagraph"/>
              <w:numPr>
                <w:ilvl w:val="0"/>
                <w:numId w:val="13"/>
              </w:numPr>
              <w:spacing w:after="200" w:line="360" w:lineRule="auto"/>
              <w:rPr>
                <w:rFonts w:ascii="Century" w:eastAsia="Times New Roman" w:hAnsi="Century" w:cs="Arial"/>
                <w:sz w:val="24"/>
                <w:szCs w:val="24"/>
              </w:rPr>
            </w:pPr>
            <w:r w:rsidRPr="002C7304">
              <w:rPr>
                <w:rFonts w:ascii="Century" w:eastAsia="Times New Roman" w:hAnsi="Century" w:cs="Arial"/>
                <w:sz w:val="24"/>
                <w:szCs w:val="24"/>
              </w:rPr>
              <w:t>Jeans with tears or holes</w:t>
            </w:r>
          </w:p>
          <w:p w14:paraId="56837BC1" w14:textId="77777777" w:rsidR="00970D82" w:rsidRPr="002C7304" w:rsidRDefault="00970D82" w:rsidP="00970D82">
            <w:pPr>
              <w:pStyle w:val="ListParagraph"/>
              <w:numPr>
                <w:ilvl w:val="0"/>
                <w:numId w:val="13"/>
              </w:numPr>
              <w:spacing w:after="200" w:line="360" w:lineRule="auto"/>
              <w:rPr>
                <w:rFonts w:ascii="Century" w:eastAsia="Times New Roman" w:hAnsi="Century" w:cs="Arial"/>
                <w:sz w:val="24"/>
                <w:szCs w:val="24"/>
              </w:rPr>
            </w:pPr>
            <w:r w:rsidRPr="002C7304">
              <w:rPr>
                <w:rFonts w:ascii="Century" w:eastAsia="Times New Roman" w:hAnsi="Century" w:cs="Arial"/>
                <w:sz w:val="24"/>
                <w:szCs w:val="24"/>
              </w:rPr>
              <w:t>Shirts or tops with offensive, political, or inappropriate words or graphics</w:t>
            </w:r>
          </w:p>
          <w:p w14:paraId="0D2F71F5" w14:textId="77777777" w:rsidR="00970D82" w:rsidRPr="002C7304" w:rsidRDefault="00970D82" w:rsidP="00970D82">
            <w:pPr>
              <w:pStyle w:val="ListParagraph"/>
              <w:numPr>
                <w:ilvl w:val="0"/>
                <w:numId w:val="13"/>
              </w:numPr>
              <w:spacing w:after="200" w:line="360" w:lineRule="auto"/>
              <w:rPr>
                <w:rFonts w:ascii="Century" w:eastAsia="Times New Roman" w:hAnsi="Century" w:cs="Arial"/>
                <w:sz w:val="24"/>
                <w:szCs w:val="24"/>
              </w:rPr>
            </w:pPr>
            <w:r w:rsidRPr="002C7304">
              <w:rPr>
                <w:rFonts w:ascii="Century" w:eastAsia="Times New Roman" w:hAnsi="Century" w:cs="Arial"/>
                <w:sz w:val="24"/>
                <w:szCs w:val="24"/>
              </w:rPr>
              <w:lastRenderedPageBreak/>
              <w:t>Shirts, tops or dresses with low necklines, spaghetti straps or revealing midriffs</w:t>
            </w:r>
          </w:p>
          <w:p w14:paraId="70338B7C" w14:textId="77777777" w:rsidR="00970D82" w:rsidRPr="002C7304" w:rsidRDefault="00970D82" w:rsidP="00970D82">
            <w:pPr>
              <w:pStyle w:val="ListParagraph"/>
              <w:numPr>
                <w:ilvl w:val="0"/>
                <w:numId w:val="13"/>
              </w:numPr>
              <w:spacing w:after="200" w:line="360" w:lineRule="auto"/>
              <w:rPr>
                <w:rFonts w:ascii="Century" w:eastAsia="Times New Roman" w:hAnsi="Century" w:cs="Arial"/>
                <w:sz w:val="24"/>
                <w:szCs w:val="24"/>
              </w:rPr>
            </w:pPr>
            <w:r w:rsidRPr="002C7304">
              <w:rPr>
                <w:rFonts w:ascii="Century" w:eastAsia="Times New Roman" w:hAnsi="Century" w:cs="Arial"/>
                <w:sz w:val="24"/>
                <w:szCs w:val="24"/>
              </w:rPr>
              <w:t>Shorts of any length</w:t>
            </w:r>
          </w:p>
          <w:p w14:paraId="047AF8D4" w14:textId="77777777" w:rsidR="00970D82" w:rsidRPr="002C7304" w:rsidRDefault="00970D82" w:rsidP="00970D82">
            <w:pPr>
              <w:pStyle w:val="ListParagraph"/>
              <w:numPr>
                <w:ilvl w:val="0"/>
                <w:numId w:val="13"/>
              </w:numPr>
              <w:spacing w:after="200" w:line="360" w:lineRule="auto"/>
              <w:rPr>
                <w:rFonts w:ascii="Century" w:eastAsia="Times New Roman" w:hAnsi="Century" w:cs="Arial"/>
                <w:sz w:val="24"/>
                <w:szCs w:val="24"/>
              </w:rPr>
            </w:pPr>
            <w:r w:rsidRPr="002C7304">
              <w:rPr>
                <w:rFonts w:ascii="Century" w:eastAsia="Times New Roman" w:hAnsi="Century" w:cs="Arial"/>
                <w:sz w:val="24"/>
                <w:szCs w:val="24"/>
              </w:rPr>
              <w:t>Mini-skirts, yoga pants or any type of revealing attire</w:t>
            </w:r>
          </w:p>
          <w:p w14:paraId="7CA89C54" w14:textId="77777777" w:rsidR="00970D82" w:rsidRPr="002C7304" w:rsidRDefault="00970D82" w:rsidP="00970D82">
            <w:pPr>
              <w:pStyle w:val="ListParagraph"/>
              <w:numPr>
                <w:ilvl w:val="0"/>
                <w:numId w:val="13"/>
              </w:numPr>
              <w:spacing w:after="200" w:line="276" w:lineRule="auto"/>
              <w:rPr>
                <w:rFonts w:ascii="Century" w:eastAsia="Times New Roman" w:hAnsi="Century" w:cs="Arial"/>
                <w:sz w:val="24"/>
                <w:szCs w:val="24"/>
              </w:rPr>
            </w:pPr>
            <w:r w:rsidRPr="002C7304">
              <w:rPr>
                <w:rFonts w:ascii="Century" w:eastAsia="Times New Roman" w:hAnsi="Century" w:cs="Arial"/>
                <w:sz w:val="24"/>
                <w:szCs w:val="24"/>
              </w:rPr>
              <w:t>Flip flops, crocs other unsafe shoes</w:t>
            </w:r>
          </w:p>
          <w:p w14:paraId="6B822F02" w14:textId="77777777" w:rsidR="00970D82" w:rsidRPr="002C7304" w:rsidRDefault="00970D82" w:rsidP="00970D82">
            <w:pPr>
              <w:spacing w:line="360" w:lineRule="auto"/>
              <w:ind w:firstLine="720"/>
              <w:rPr>
                <w:rFonts w:ascii="Century" w:hAnsi="Century" w:cs="Arial"/>
              </w:rPr>
            </w:pPr>
            <w:r w:rsidRPr="002C7304">
              <w:rPr>
                <w:rFonts w:ascii="Century" w:hAnsi="Century" w:cs="Arial"/>
              </w:rPr>
              <w:t>The final decision about attire is at the discretion of the principal.</w:t>
            </w:r>
          </w:p>
          <w:p w14:paraId="7C526086" w14:textId="77777777" w:rsidR="00970D82" w:rsidRPr="002C7304" w:rsidRDefault="00970D82" w:rsidP="00970D82">
            <w:pPr>
              <w:numPr>
                <w:ilvl w:val="0"/>
                <w:numId w:val="12"/>
              </w:numPr>
              <w:spacing w:line="360" w:lineRule="auto"/>
              <w:rPr>
                <w:rFonts w:ascii="Century" w:hAnsi="Century" w:cs="Arial"/>
                <w:b/>
              </w:rPr>
            </w:pPr>
            <w:r w:rsidRPr="002C7304">
              <w:rPr>
                <w:rFonts w:ascii="Century" w:hAnsi="Century" w:cs="Arial"/>
                <w:b/>
              </w:rPr>
              <w:t>Dress-Down Days</w:t>
            </w:r>
          </w:p>
          <w:p w14:paraId="7F4DFE2B" w14:textId="77777777" w:rsidR="00970D82" w:rsidRPr="002C7304" w:rsidRDefault="00970D82" w:rsidP="00970D82">
            <w:pPr>
              <w:spacing w:line="360" w:lineRule="auto"/>
              <w:ind w:left="360" w:firstLine="360"/>
              <w:rPr>
                <w:rFonts w:ascii="Century" w:hAnsi="Century" w:cs="Arial"/>
              </w:rPr>
            </w:pPr>
            <w:r w:rsidRPr="002C7304">
              <w:rPr>
                <w:rFonts w:ascii="Century" w:hAnsi="Century" w:cs="Arial"/>
              </w:rPr>
              <w:t>On casual dress days, employees will be permitted to “dress down” and wear the following: jeans, casual shirts, leggings with tops that are thigh length (just above the knee), spirit wear, and safe, appropriate footwear. If employees are scheduled to attend meetings or host visitors, dressing down may not be appropriate. Principals are to provide guidance on when this is applicable.</w:t>
            </w:r>
          </w:p>
          <w:p w14:paraId="6E1CC3CF" w14:textId="77777777" w:rsidR="00970D82" w:rsidRPr="002C7304" w:rsidRDefault="00970D82" w:rsidP="00970D82">
            <w:pPr>
              <w:numPr>
                <w:ilvl w:val="0"/>
                <w:numId w:val="12"/>
              </w:numPr>
              <w:spacing w:line="360" w:lineRule="auto"/>
              <w:rPr>
                <w:rFonts w:ascii="Century" w:hAnsi="Century" w:cs="Arial"/>
                <w:b/>
              </w:rPr>
            </w:pPr>
            <w:r w:rsidRPr="002C7304">
              <w:rPr>
                <w:rFonts w:ascii="Century" w:hAnsi="Century" w:cs="Arial"/>
                <w:b/>
              </w:rPr>
              <w:t>Discipline</w:t>
            </w:r>
          </w:p>
          <w:p w14:paraId="6090D6B5" w14:textId="77777777" w:rsidR="00970D82" w:rsidRPr="002C7304" w:rsidRDefault="00970D82" w:rsidP="00970D82">
            <w:pPr>
              <w:spacing w:line="360" w:lineRule="auto"/>
              <w:ind w:left="360" w:firstLine="360"/>
              <w:rPr>
                <w:rFonts w:ascii="Century" w:hAnsi="Century" w:cs="Arial"/>
              </w:rPr>
            </w:pPr>
            <w:r w:rsidRPr="002C7304">
              <w:rPr>
                <w:rFonts w:ascii="Century" w:hAnsi="Century" w:cs="Arial"/>
              </w:rPr>
              <w:t>If clothing is determined to be inappropriate at the discretion of the Principal, employees may be asked to leave work in order to change with the related time being covered by paid time off or remaining unpaid.</w:t>
            </w:r>
          </w:p>
          <w:p w14:paraId="2F89B6FF" w14:textId="77777777" w:rsidR="00970D82" w:rsidRPr="002C7304" w:rsidRDefault="00970D82" w:rsidP="00970D82">
            <w:pPr>
              <w:numPr>
                <w:ilvl w:val="0"/>
                <w:numId w:val="12"/>
              </w:numPr>
              <w:spacing w:line="360" w:lineRule="auto"/>
              <w:rPr>
                <w:rFonts w:ascii="Century" w:hAnsi="Century" w:cs="Arial"/>
                <w:b/>
              </w:rPr>
            </w:pPr>
            <w:r w:rsidRPr="002C7304">
              <w:rPr>
                <w:rFonts w:ascii="Century" w:hAnsi="Century" w:cs="Arial"/>
                <w:b/>
              </w:rPr>
              <w:t>Body Piercings</w:t>
            </w:r>
          </w:p>
          <w:p w14:paraId="513E14ED" w14:textId="77777777" w:rsidR="00970D82" w:rsidRPr="002C7304" w:rsidRDefault="00970D82" w:rsidP="00970D82">
            <w:pPr>
              <w:spacing w:line="360" w:lineRule="auto"/>
              <w:ind w:left="360"/>
              <w:rPr>
                <w:rFonts w:ascii="Century" w:hAnsi="Century" w:cs="Arial"/>
              </w:rPr>
            </w:pPr>
            <w:r w:rsidRPr="002C7304">
              <w:rPr>
                <w:rFonts w:ascii="Century" w:hAnsi="Century" w:cs="Arial"/>
                <w:b/>
              </w:rPr>
              <w:t xml:space="preserve">     </w:t>
            </w:r>
            <w:r w:rsidRPr="002C7304">
              <w:rPr>
                <w:rFonts w:ascii="Century" w:hAnsi="Century" w:cs="Arial"/>
              </w:rPr>
              <w:t>Rings and other body piercing jewelry through the nose, eyelid, tongue, or other visible body part other than the ear lobes are not permitted.</w:t>
            </w:r>
          </w:p>
          <w:p w14:paraId="55B59C17" w14:textId="77777777" w:rsidR="00970D82" w:rsidRPr="002C7304" w:rsidRDefault="00970D82" w:rsidP="00970D82">
            <w:pPr>
              <w:numPr>
                <w:ilvl w:val="0"/>
                <w:numId w:val="12"/>
              </w:numPr>
              <w:spacing w:line="360" w:lineRule="auto"/>
              <w:rPr>
                <w:rFonts w:ascii="Century" w:hAnsi="Century" w:cs="Arial"/>
                <w:b/>
              </w:rPr>
            </w:pPr>
            <w:r w:rsidRPr="002C7304">
              <w:rPr>
                <w:rFonts w:ascii="Century" w:hAnsi="Century" w:cs="Arial"/>
                <w:b/>
              </w:rPr>
              <w:t>Tattoos/Body Art</w:t>
            </w:r>
          </w:p>
          <w:p w14:paraId="33320FF3" w14:textId="77777777" w:rsidR="00970D82" w:rsidRPr="002C7304" w:rsidRDefault="00970D82" w:rsidP="00970D82">
            <w:pPr>
              <w:spacing w:line="360" w:lineRule="auto"/>
              <w:ind w:left="360"/>
              <w:rPr>
                <w:rFonts w:ascii="Century" w:hAnsi="Century" w:cs="Arial"/>
              </w:rPr>
            </w:pPr>
            <w:r w:rsidRPr="002C7304">
              <w:rPr>
                <w:rFonts w:ascii="Century" w:hAnsi="Century" w:cs="Arial"/>
                <w:b/>
              </w:rPr>
              <w:t xml:space="preserve">     </w:t>
            </w:r>
            <w:r w:rsidRPr="002C7304">
              <w:rPr>
                <w:rFonts w:ascii="Century" w:hAnsi="Century" w:cs="Arial"/>
              </w:rPr>
              <w:t>Tattoos and/or body art will be evaluated on a case-by-case basis and employees may be asked to cover them at the discretion of the Principal. However, any on the face, scalp, ears, or neck are prohibited. Also prohibited are those of a sexual nature, those that depict racism or any that may otherwise be considered offensive under the same principles that apply to pictures, emails or posters in the workplace.</w:t>
            </w:r>
          </w:p>
          <w:p w14:paraId="229A9ED7" w14:textId="77777777" w:rsidR="00970D82" w:rsidRPr="002C7304" w:rsidRDefault="00970D82" w:rsidP="00970D82">
            <w:pPr>
              <w:numPr>
                <w:ilvl w:val="0"/>
                <w:numId w:val="12"/>
              </w:numPr>
              <w:spacing w:line="360" w:lineRule="auto"/>
              <w:rPr>
                <w:rFonts w:ascii="Century" w:hAnsi="Century" w:cs="Arial"/>
                <w:b/>
              </w:rPr>
            </w:pPr>
            <w:r w:rsidRPr="002C7304">
              <w:rPr>
                <w:rFonts w:ascii="Century" w:hAnsi="Century" w:cs="Arial"/>
                <w:b/>
              </w:rPr>
              <w:t>Hair Color</w:t>
            </w:r>
          </w:p>
          <w:p w14:paraId="20CC7579" w14:textId="77777777" w:rsidR="00970D82" w:rsidRPr="002C7304" w:rsidRDefault="00970D82" w:rsidP="00970D82">
            <w:pPr>
              <w:spacing w:line="360" w:lineRule="auto"/>
              <w:ind w:left="360"/>
              <w:rPr>
                <w:rFonts w:ascii="Century" w:hAnsi="Century" w:cs="Arial"/>
              </w:rPr>
            </w:pPr>
            <w:r w:rsidRPr="002C7304">
              <w:rPr>
                <w:rFonts w:ascii="Century" w:hAnsi="Century" w:cs="Arial"/>
              </w:rPr>
              <w:t xml:space="preserve">     Hair color must be of a natural color. Dyeing of hair is permitted if the color is of a natural color. Dyeing hair an unnatural color may be </w:t>
            </w:r>
            <w:r w:rsidRPr="002C7304">
              <w:rPr>
                <w:rFonts w:ascii="Century" w:hAnsi="Century" w:cs="Arial"/>
              </w:rPr>
              <w:lastRenderedPageBreak/>
              <w:t xml:space="preserve">permitted on a temporary(less than a week) basis with written permission from the DEO. </w:t>
            </w:r>
          </w:p>
          <w:p w14:paraId="5EC374DA" w14:textId="77777777" w:rsidR="00970D82" w:rsidRPr="002C7304" w:rsidRDefault="00970D82" w:rsidP="00970D82">
            <w:pPr>
              <w:numPr>
                <w:ilvl w:val="0"/>
                <w:numId w:val="12"/>
              </w:numPr>
              <w:spacing w:line="360" w:lineRule="auto"/>
              <w:rPr>
                <w:rFonts w:ascii="Century" w:hAnsi="Century" w:cs="Arial"/>
                <w:b/>
              </w:rPr>
            </w:pPr>
            <w:r w:rsidRPr="002C7304">
              <w:rPr>
                <w:rFonts w:ascii="Century" w:hAnsi="Century" w:cs="Arial"/>
                <w:b/>
              </w:rPr>
              <w:t>Summary</w:t>
            </w:r>
          </w:p>
          <w:p w14:paraId="0B66BD7E" w14:textId="77777777" w:rsidR="00970D82" w:rsidRPr="002C7304" w:rsidRDefault="00970D82" w:rsidP="00970D82">
            <w:pPr>
              <w:spacing w:line="360" w:lineRule="auto"/>
              <w:ind w:left="360" w:firstLine="360"/>
              <w:rPr>
                <w:rFonts w:ascii="Century" w:hAnsi="Century" w:cs="Arial"/>
                <w:b/>
              </w:rPr>
            </w:pPr>
            <w:r w:rsidRPr="002C7304">
              <w:rPr>
                <w:rFonts w:ascii="Century" w:hAnsi="Century" w:cs="Arial"/>
              </w:rPr>
              <w:t>Good judgement in work attire and appearance is expected of everyone. If employees have questions concerning the appropriateness of an item, see the Principal.</w:t>
            </w:r>
          </w:p>
          <w:p w14:paraId="24A9B011" w14:textId="77777777" w:rsidR="00C1193D" w:rsidRPr="00C1193D" w:rsidRDefault="00C1193D" w:rsidP="00970D82">
            <w:pPr>
              <w:rPr>
                <w:rFonts w:ascii="Century" w:hAnsi="Century"/>
                <w:sz w:val="24"/>
                <w:szCs w:val="24"/>
              </w:rPr>
            </w:pPr>
          </w:p>
        </w:tc>
      </w:tr>
    </w:tbl>
    <w:p w14:paraId="13EFC2F0" w14:textId="77777777" w:rsidR="00643C09" w:rsidRDefault="00643C09"/>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F86E6" w14:textId="77777777" w:rsidR="006560AF" w:rsidRDefault="006560AF" w:rsidP="00274880">
      <w:pPr>
        <w:spacing w:after="0" w:line="240" w:lineRule="auto"/>
      </w:pPr>
      <w:r>
        <w:separator/>
      </w:r>
    </w:p>
  </w:endnote>
  <w:endnote w:type="continuationSeparator" w:id="0">
    <w:p w14:paraId="44F48CD9" w14:textId="77777777" w:rsidR="006560AF" w:rsidRDefault="006560AF"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61DB9" w14:textId="77777777" w:rsidR="006560AF" w:rsidRDefault="006560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14:paraId="3E034DA7" w14:textId="77777777" w:rsidR="006560AF" w:rsidRPr="00F85A92" w:rsidRDefault="006560AF" w:rsidP="00C668FC">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9F466B">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9F466B">
          <w:rPr>
            <w:rFonts w:ascii="Century" w:hAnsi="Century"/>
            <w:b/>
            <w:bCs/>
            <w:noProof/>
            <w:szCs w:val="20"/>
          </w:rPr>
          <w:t>3</w:t>
        </w:r>
        <w:r w:rsidRPr="00F85A92">
          <w:rPr>
            <w:rFonts w:ascii="Century" w:hAnsi="Century"/>
            <w:b/>
            <w:bCs/>
            <w:szCs w:val="20"/>
          </w:rPr>
          <w:fldChar w:fldCharType="end"/>
        </w:r>
      </w:p>
      <w:p w14:paraId="1FC6D95C" w14:textId="32508ACE" w:rsidR="006560AF" w:rsidRPr="00F85A92" w:rsidRDefault="006560AF"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__________ Adopted</w:t>
        </w:r>
      </w:p>
      <w:p w14:paraId="2A8D6229" w14:textId="00DF5F88" w:rsidR="006560AF" w:rsidRPr="00F85A92" w:rsidRDefault="006560AF" w:rsidP="00F85A92">
        <w:pPr>
          <w:pStyle w:val="Footer"/>
          <w:tabs>
            <w:tab w:val="clear" w:pos="4680"/>
            <w:tab w:val="clear" w:pos="9360"/>
            <w:tab w:val="left" w:pos="7290"/>
            <w:tab w:val="right" w:pos="10800"/>
          </w:tabs>
          <w:rPr>
            <w:rFonts w:ascii="Century" w:hAnsi="Century"/>
            <w:sz w:val="20"/>
            <w:szCs w:val="20"/>
          </w:rPr>
        </w:pPr>
        <w:bookmarkStart w:id="0" w:name="_GoBack"/>
        <w:bookmarkEnd w:id="0"/>
        <w:r w:rsidRPr="00F85A92">
          <w:rPr>
            <w:rFonts w:ascii="Century" w:hAnsi="Century"/>
            <w:sz w:val="20"/>
            <w:szCs w:val="20"/>
          </w:rPr>
          <w:tab/>
        </w:r>
        <w:r w:rsidRPr="00F85A92">
          <w:rPr>
            <w:rFonts w:ascii="Century" w:hAnsi="Century"/>
            <w:sz w:val="20"/>
            <w:szCs w:val="20"/>
          </w:rPr>
          <w:tab/>
          <w:t>_________ Reviewed</w:t>
        </w:r>
      </w:p>
      <w:p w14:paraId="0CFB7A2B" w14:textId="77777777" w:rsidR="006560AF" w:rsidRPr="00F85A92" w:rsidRDefault="006560AF"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____ Revised</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14:paraId="46FF08ED" w14:textId="77777777" w:rsidR="006560AF" w:rsidRPr="00F85A92" w:rsidRDefault="006560AF"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9F466B">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9F466B">
              <w:rPr>
                <w:rFonts w:ascii="Century" w:hAnsi="Century"/>
                <w:b/>
                <w:bCs/>
                <w:noProof/>
                <w:sz w:val="24"/>
              </w:rPr>
              <w:t>3</w:t>
            </w:r>
            <w:r w:rsidRPr="00F85A92">
              <w:rPr>
                <w:rFonts w:ascii="Century" w:hAnsi="Century"/>
                <w:b/>
                <w:bCs/>
                <w:sz w:val="28"/>
                <w:szCs w:val="24"/>
              </w:rPr>
              <w:fldChar w:fldCharType="end"/>
            </w:r>
          </w:p>
          <w:p w14:paraId="410646E9" w14:textId="687DA824" w:rsidR="006560AF" w:rsidRPr="00F85A92" w:rsidRDefault="006560AF"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 xml:space="preserve">_________ </w:t>
            </w:r>
            <w:r>
              <w:rPr>
                <w:rFonts w:ascii="Century" w:hAnsi="Century"/>
                <w:sz w:val="20"/>
                <w:szCs w:val="20"/>
              </w:rPr>
              <w:t>Adopted</w:t>
            </w:r>
          </w:p>
          <w:p w14:paraId="28DB382E" w14:textId="0A5BD0F1" w:rsidR="006560AF" w:rsidRPr="00F85A92" w:rsidRDefault="006560AF"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14:paraId="7D0706E3" w14:textId="77777777" w:rsidR="006560AF" w:rsidRDefault="006560AF"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 xml:space="preserve">_________ </w:t>
            </w:r>
            <w:r>
              <w:rPr>
                <w:rFonts w:ascii="Century" w:hAnsi="Century"/>
                <w:sz w:val="20"/>
                <w:szCs w:val="20"/>
              </w:rPr>
              <w:t>Revised</w:t>
            </w:r>
          </w:p>
        </w:sdtContent>
      </w:sdt>
    </w:sdtContent>
  </w:sdt>
  <w:p w14:paraId="11A02BED" w14:textId="77777777" w:rsidR="006560AF" w:rsidRDefault="006560AF"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BDE58" w14:textId="77777777" w:rsidR="006560AF" w:rsidRDefault="006560AF" w:rsidP="00274880">
      <w:pPr>
        <w:spacing w:after="0" w:line="240" w:lineRule="auto"/>
      </w:pPr>
      <w:r>
        <w:separator/>
      </w:r>
    </w:p>
  </w:footnote>
  <w:footnote w:type="continuationSeparator" w:id="0">
    <w:p w14:paraId="3A241922" w14:textId="77777777" w:rsidR="006560AF" w:rsidRDefault="006560AF"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0A8B" w14:textId="6D3EDFC9" w:rsidR="006560AF" w:rsidRDefault="006560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2B03A" w14:textId="201C13FD" w:rsidR="006560AF" w:rsidRPr="00F85A92" w:rsidRDefault="006560AF" w:rsidP="00F85A92">
    <w:pPr>
      <w:jc w:val="right"/>
      <w:rPr>
        <w:sz w:val="18"/>
      </w:rPr>
    </w:pPr>
    <w:r>
      <w:rPr>
        <w:rFonts w:ascii="Century" w:hAnsi="Century"/>
        <w:sz w:val="20"/>
        <w:szCs w:val="24"/>
      </w:rPr>
      <w:t>4140 Professional Ethics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D8118" w14:textId="3C503CF2" w:rsidR="006560AF" w:rsidRDefault="006560AF" w:rsidP="005F03A9">
    <w:pPr>
      <w:pStyle w:val="Header"/>
      <w:ind w:left="360"/>
      <w:jc w:val="center"/>
      <w:rPr>
        <w:rFonts w:ascii="Century" w:hAnsi="Century"/>
        <w:b/>
        <w:color w:val="1F3864"/>
        <w:sz w:val="20"/>
        <w:szCs w:val="20"/>
      </w:rPr>
    </w:pPr>
    <w:r w:rsidRPr="002F30CF">
      <w:rPr>
        <w:rFonts w:ascii="Century" w:hAnsi="Century"/>
        <w:noProof/>
        <w:color w:val="1F3864"/>
      </w:rPr>
      <w:drawing>
        <wp:anchor distT="0" distB="0" distL="114300" distR="114300" simplePos="0" relativeHeight="251657216" behindDoc="1" locked="0" layoutInCell="1" allowOverlap="1" wp14:anchorId="27949FF4" wp14:editId="0BC90F83">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w:t>
    </w:r>
    <w:r w:rsidR="008A2196">
      <w:rPr>
        <w:rFonts w:ascii="Century" w:hAnsi="Century"/>
        <w:b/>
        <w:color w:val="1F3864"/>
        <w:sz w:val="20"/>
        <w:szCs w:val="20"/>
      </w:rPr>
      <w:t xml:space="preserve">                             _X__ Policy</w:t>
    </w:r>
  </w:p>
  <w:p w14:paraId="17BE448C" w14:textId="77777777" w:rsidR="006560AF" w:rsidRDefault="008A2196" w:rsidP="005F03A9">
    <w:pPr>
      <w:pStyle w:val="Header"/>
      <w:ind w:left="360"/>
      <w:jc w:val="right"/>
      <w:rPr>
        <w:rFonts w:ascii="Century" w:hAnsi="Century"/>
        <w:b/>
        <w:color w:val="1F3864"/>
        <w:sz w:val="40"/>
        <w:szCs w:val="44"/>
      </w:rPr>
    </w:pPr>
    <w:r>
      <w:rPr>
        <w:rFonts w:ascii="Century" w:hAnsi="Century"/>
        <w:b/>
        <w:color w:val="1F3864"/>
        <w:sz w:val="20"/>
        <w:szCs w:val="20"/>
      </w:rPr>
      <w:t xml:space="preserve">    __</w:t>
    </w:r>
    <w:r>
      <w:rPr>
        <w:rFonts w:ascii="Century" w:hAnsi="Century"/>
        <w:b/>
        <w:color w:val="1F3864"/>
        <w:sz w:val="20"/>
        <w:szCs w:val="20"/>
      </w:rPr>
      <w:softHyphen/>
    </w:r>
    <w:r>
      <w:rPr>
        <w:rFonts w:ascii="Century" w:hAnsi="Century"/>
        <w:b/>
        <w:color w:val="1F3864"/>
        <w:sz w:val="20"/>
        <w:szCs w:val="20"/>
      </w:rPr>
      <w:softHyphen/>
      <w:t>___</w:t>
    </w:r>
    <w:r w:rsidR="006560AF">
      <w:rPr>
        <w:rFonts w:ascii="Century" w:hAnsi="Century"/>
        <w:b/>
        <w:color w:val="1F3864"/>
        <w:sz w:val="20"/>
        <w:szCs w:val="20"/>
      </w:rPr>
      <w:t>Regulation</w:t>
    </w:r>
  </w:p>
  <w:p w14:paraId="795865A1" w14:textId="77777777" w:rsidR="006560AF" w:rsidRPr="002F30CF" w:rsidRDefault="006560AF"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14:paraId="4F3FC939" w14:textId="77777777" w:rsidR="006560AF" w:rsidRDefault="006560AF">
    <w:pPr>
      <w:pStyle w:val="Header"/>
      <w:rPr>
        <w:rFonts w:ascii="Century" w:hAnsi="Century"/>
      </w:rPr>
    </w:pPr>
  </w:p>
  <w:p w14:paraId="5D1773BC" w14:textId="77777777" w:rsidR="006560AF" w:rsidRPr="00281D06" w:rsidRDefault="006560AF">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56D42"/>
    <w:multiLevelType w:val="hybridMultilevel"/>
    <w:tmpl w:val="8F041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C78F8"/>
    <w:multiLevelType w:val="hybridMultilevel"/>
    <w:tmpl w:val="55DC7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477B1"/>
    <w:multiLevelType w:val="hybridMultilevel"/>
    <w:tmpl w:val="49A83B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B400C17"/>
    <w:multiLevelType w:val="hybridMultilevel"/>
    <w:tmpl w:val="A308F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DC4727"/>
    <w:multiLevelType w:val="hybridMultilevel"/>
    <w:tmpl w:val="4E86D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0B6D53"/>
    <w:multiLevelType w:val="hybridMultilevel"/>
    <w:tmpl w:val="A978EE0E"/>
    <w:lvl w:ilvl="0" w:tplc="6060DBD2">
      <w:numFmt w:val="bullet"/>
      <w:lvlText w:val=""/>
      <w:lvlJc w:val="left"/>
      <w:pPr>
        <w:ind w:left="720" w:hanging="360"/>
      </w:pPr>
      <w:rPr>
        <w:rFonts w:ascii="Century" w:eastAsiaTheme="minorHAnsi"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3C5602"/>
    <w:multiLevelType w:val="hybridMultilevel"/>
    <w:tmpl w:val="4EDA5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8B2E31"/>
    <w:multiLevelType w:val="hybridMultilevel"/>
    <w:tmpl w:val="8ED4E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B24820"/>
    <w:multiLevelType w:val="hybridMultilevel"/>
    <w:tmpl w:val="A572B5BE"/>
    <w:lvl w:ilvl="0" w:tplc="03C4B12E">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9"/>
  </w:num>
  <w:num w:numId="4">
    <w:abstractNumId w:val="10"/>
  </w:num>
  <w:num w:numId="5">
    <w:abstractNumId w:val="2"/>
  </w:num>
  <w:num w:numId="6">
    <w:abstractNumId w:val="4"/>
  </w:num>
  <w:num w:numId="7">
    <w:abstractNumId w:val="7"/>
  </w:num>
  <w:num w:numId="8">
    <w:abstractNumId w:val="5"/>
  </w:num>
  <w:num w:numId="9">
    <w:abstractNumId w:val="6"/>
  </w:num>
  <w:num w:numId="10">
    <w:abstractNumId w:val="8"/>
  </w:num>
  <w:num w:numId="11">
    <w:abstractNumId w:val="1"/>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A73C8"/>
    <w:rsid w:val="000C77BB"/>
    <w:rsid w:val="001B1CE3"/>
    <w:rsid w:val="00202E01"/>
    <w:rsid w:val="00274880"/>
    <w:rsid w:val="00281D06"/>
    <w:rsid w:val="002C3AC4"/>
    <w:rsid w:val="002D67AD"/>
    <w:rsid w:val="00301724"/>
    <w:rsid w:val="0033633C"/>
    <w:rsid w:val="00345DA4"/>
    <w:rsid w:val="003954AF"/>
    <w:rsid w:val="003F5D4A"/>
    <w:rsid w:val="003F7ABD"/>
    <w:rsid w:val="0052479E"/>
    <w:rsid w:val="00595ED3"/>
    <w:rsid w:val="005C5F45"/>
    <w:rsid w:val="005F03A9"/>
    <w:rsid w:val="006164D9"/>
    <w:rsid w:val="006261E4"/>
    <w:rsid w:val="0063154F"/>
    <w:rsid w:val="0063592F"/>
    <w:rsid w:val="00643C09"/>
    <w:rsid w:val="0064481B"/>
    <w:rsid w:val="006560AF"/>
    <w:rsid w:val="00711B0D"/>
    <w:rsid w:val="00722398"/>
    <w:rsid w:val="007237A4"/>
    <w:rsid w:val="007325CF"/>
    <w:rsid w:val="007F5915"/>
    <w:rsid w:val="00806B74"/>
    <w:rsid w:val="00890368"/>
    <w:rsid w:val="008A2196"/>
    <w:rsid w:val="008E4967"/>
    <w:rsid w:val="008F16FF"/>
    <w:rsid w:val="008F2E86"/>
    <w:rsid w:val="008F63CA"/>
    <w:rsid w:val="0091122C"/>
    <w:rsid w:val="00926499"/>
    <w:rsid w:val="009329F2"/>
    <w:rsid w:val="0093384C"/>
    <w:rsid w:val="00964E27"/>
    <w:rsid w:val="00970D82"/>
    <w:rsid w:val="009F466B"/>
    <w:rsid w:val="00A14066"/>
    <w:rsid w:val="00A41741"/>
    <w:rsid w:val="00A51528"/>
    <w:rsid w:val="00B1600F"/>
    <w:rsid w:val="00B443AD"/>
    <w:rsid w:val="00B45E09"/>
    <w:rsid w:val="00B60640"/>
    <w:rsid w:val="00B95F62"/>
    <w:rsid w:val="00BC6270"/>
    <w:rsid w:val="00BE7F1A"/>
    <w:rsid w:val="00C1193D"/>
    <w:rsid w:val="00C668FC"/>
    <w:rsid w:val="00D36A1C"/>
    <w:rsid w:val="00D868D5"/>
    <w:rsid w:val="00DA596F"/>
    <w:rsid w:val="00DE35A4"/>
    <w:rsid w:val="00DE63E1"/>
    <w:rsid w:val="00E1476F"/>
    <w:rsid w:val="00E60E7B"/>
    <w:rsid w:val="00F6387D"/>
    <w:rsid w:val="00F66108"/>
    <w:rsid w:val="00F80582"/>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C9D2F"/>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 w:type="paragraph" w:styleId="BalloonText">
    <w:name w:val="Balloon Text"/>
    <w:basedOn w:val="Normal"/>
    <w:link w:val="BalloonTextChar"/>
    <w:uiPriority w:val="99"/>
    <w:semiHidden/>
    <w:unhideWhenUsed/>
    <w:rsid w:val="009112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22C"/>
    <w:rPr>
      <w:rFonts w:ascii="Segoe UI" w:hAnsi="Segoe UI" w:cs="Segoe UI"/>
      <w:sz w:val="18"/>
      <w:szCs w:val="18"/>
    </w:rPr>
  </w:style>
  <w:style w:type="character" w:styleId="CommentReference">
    <w:name w:val="annotation reference"/>
    <w:basedOn w:val="DefaultParagraphFont"/>
    <w:uiPriority w:val="99"/>
    <w:semiHidden/>
    <w:unhideWhenUsed/>
    <w:rsid w:val="00806B74"/>
    <w:rPr>
      <w:sz w:val="16"/>
      <w:szCs w:val="16"/>
    </w:rPr>
  </w:style>
  <w:style w:type="paragraph" w:styleId="CommentText">
    <w:name w:val="annotation text"/>
    <w:basedOn w:val="Normal"/>
    <w:link w:val="CommentTextChar"/>
    <w:uiPriority w:val="99"/>
    <w:semiHidden/>
    <w:unhideWhenUsed/>
    <w:rsid w:val="00806B74"/>
    <w:pPr>
      <w:spacing w:line="240" w:lineRule="auto"/>
    </w:pPr>
    <w:rPr>
      <w:sz w:val="20"/>
      <w:szCs w:val="20"/>
    </w:rPr>
  </w:style>
  <w:style w:type="character" w:customStyle="1" w:styleId="CommentTextChar">
    <w:name w:val="Comment Text Char"/>
    <w:basedOn w:val="DefaultParagraphFont"/>
    <w:link w:val="CommentText"/>
    <w:uiPriority w:val="99"/>
    <w:semiHidden/>
    <w:rsid w:val="00806B74"/>
    <w:rPr>
      <w:sz w:val="20"/>
      <w:szCs w:val="20"/>
    </w:rPr>
  </w:style>
  <w:style w:type="paragraph" w:styleId="CommentSubject">
    <w:name w:val="annotation subject"/>
    <w:basedOn w:val="CommentText"/>
    <w:next w:val="CommentText"/>
    <w:link w:val="CommentSubjectChar"/>
    <w:uiPriority w:val="99"/>
    <w:semiHidden/>
    <w:unhideWhenUsed/>
    <w:rsid w:val="00806B74"/>
    <w:rPr>
      <w:b/>
      <w:bCs/>
    </w:rPr>
  </w:style>
  <w:style w:type="character" w:customStyle="1" w:styleId="CommentSubjectChar">
    <w:name w:val="Comment Subject Char"/>
    <w:basedOn w:val="CommentTextChar"/>
    <w:link w:val="CommentSubject"/>
    <w:uiPriority w:val="99"/>
    <w:semiHidden/>
    <w:rsid w:val="00806B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DADC4-68F1-4D2C-8352-BE546B6A1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54EB404D</Template>
  <TotalTime>0</TotalTime>
  <Pages>3</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cp:lastPrinted>2019-07-24T15:42:00Z</cp:lastPrinted>
  <dcterms:created xsi:type="dcterms:W3CDTF">2024-05-20T18:20:00Z</dcterms:created>
  <dcterms:modified xsi:type="dcterms:W3CDTF">2024-05-20T18:20:00Z</dcterms:modified>
</cp:coreProperties>
</file>