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C09" w:rsidRDefault="00643C09"/>
    <w:p w:rsidR="00DE35A4" w:rsidRDefault="00DE35A4" w:rsidP="009D3513">
      <w:pPr>
        <w:pStyle w:val="NoSpacing"/>
        <w:tabs>
          <w:tab w:val="left" w:pos="2700"/>
        </w:tabs>
        <w:spacing w:before="120" w:after="120"/>
        <w:jc w:val="center"/>
        <w:rPr>
          <w:rFonts w:ascii="Century" w:hAnsi="Century"/>
          <w:b/>
          <w:sz w:val="24"/>
        </w:rPr>
      </w:pPr>
      <w:r w:rsidRPr="00A92234">
        <w:rPr>
          <w:rFonts w:ascii="Century" w:hAnsi="Century"/>
          <w:b/>
          <w:smallCaps/>
          <w:sz w:val="24"/>
        </w:rPr>
        <w:t>Title</w:t>
      </w:r>
      <w:r w:rsidRPr="00A92234">
        <w:rPr>
          <w:rFonts w:ascii="Century" w:hAnsi="Century"/>
          <w:b/>
          <w:sz w:val="24"/>
        </w:rPr>
        <w:t xml:space="preserve">:  </w:t>
      </w:r>
      <w:r w:rsidR="00EF7C58">
        <w:rPr>
          <w:rFonts w:ascii="Century" w:hAnsi="Century"/>
          <w:b/>
          <w:sz w:val="24"/>
        </w:rPr>
        <w:t>62</w:t>
      </w:r>
      <w:r w:rsidR="00C15DC5" w:rsidRPr="00A92234">
        <w:rPr>
          <w:rFonts w:ascii="Century" w:hAnsi="Century"/>
          <w:b/>
          <w:sz w:val="24"/>
        </w:rPr>
        <w:t>00 SCHOOL CALENDAR</w:t>
      </w:r>
    </w:p>
    <w:p w:rsidR="009D3513" w:rsidRPr="00A92234" w:rsidRDefault="009D3513" w:rsidP="00964E27">
      <w:pPr>
        <w:pStyle w:val="NoSpacing"/>
        <w:tabs>
          <w:tab w:val="left" w:pos="2700"/>
        </w:tabs>
        <w:spacing w:before="120" w:after="120"/>
        <w:rPr>
          <w:rFonts w:ascii="Century" w:hAnsi="Century"/>
          <w:b/>
          <w:sz w:val="24"/>
        </w:rPr>
      </w:pPr>
    </w:p>
    <w:tbl>
      <w:tblPr>
        <w:tblStyle w:val="TableGrid"/>
        <w:tblW w:w="10975" w:type="dxa"/>
        <w:tblLook w:val="0480" w:firstRow="0" w:lastRow="0" w:firstColumn="1" w:lastColumn="0" w:noHBand="0" w:noVBand="1"/>
      </w:tblPr>
      <w:tblGrid>
        <w:gridCol w:w="2695"/>
        <w:gridCol w:w="8280"/>
      </w:tblGrid>
      <w:tr w:rsidR="00274880" w:rsidTr="00A82CED">
        <w:trPr>
          <w:trHeight w:val="9800"/>
        </w:trPr>
        <w:tc>
          <w:tcPr>
            <w:tcW w:w="2695" w:type="dxa"/>
          </w:tcPr>
          <w:p w:rsidR="00643C09" w:rsidRDefault="00643C09" w:rsidP="00643C09">
            <w:pPr>
              <w:jc w:val="center"/>
              <w:rPr>
                <w:rFonts w:ascii="Century" w:hAnsi="Century"/>
              </w:rPr>
            </w:pPr>
          </w:p>
          <w:p w:rsidR="00164D1D" w:rsidRDefault="00164D1D" w:rsidP="00643C09">
            <w:pPr>
              <w:jc w:val="center"/>
              <w:rPr>
                <w:rFonts w:ascii="Century" w:hAnsi="Century"/>
              </w:rPr>
            </w:pPr>
          </w:p>
          <w:p w:rsidR="00164D1D" w:rsidRDefault="00164D1D" w:rsidP="00643C09">
            <w:pPr>
              <w:jc w:val="center"/>
              <w:rPr>
                <w:rFonts w:ascii="Century" w:hAnsi="Century"/>
              </w:rPr>
            </w:pPr>
          </w:p>
          <w:p w:rsidR="00164D1D" w:rsidRDefault="00164D1D" w:rsidP="00643C09">
            <w:pPr>
              <w:jc w:val="center"/>
              <w:rPr>
                <w:rFonts w:ascii="Century" w:hAnsi="Century"/>
              </w:rPr>
            </w:pPr>
          </w:p>
          <w:p w:rsidR="00164D1D" w:rsidRDefault="00164D1D" w:rsidP="00643C09">
            <w:pPr>
              <w:jc w:val="center"/>
              <w:rPr>
                <w:rFonts w:ascii="Century" w:hAnsi="Century"/>
              </w:rPr>
            </w:pPr>
          </w:p>
          <w:p w:rsidR="00164D1D" w:rsidRPr="001B1CE3" w:rsidRDefault="00164D1D" w:rsidP="00643C09">
            <w:pPr>
              <w:jc w:val="center"/>
              <w:rPr>
                <w:rFonts w:ascii="Century" w:hAnsi="Century"/>
              </w:rPr>
            </w:pPr>
          </w:p>
          <w:p w:rsidR="00274880" w:rsidRPr="001B1CE3" w:rsidRDefault="00164D1D" w:rsidP="00164D1D">
            <w:pPr>
              <w:pStyle w:val="NormalWeb"/>
              <w:spacing w:before="0" w:beforeAutospacing="0" w:after="0" w:afterAutospacing="0"/>
              <w:jc w:val="center"/>
              <w:textAlignment w:val="baseline"/>
              <w:rPr>
                <w:rFonts w:ascii="Century" w:hAnsi="Century"/>
              </w:rPr>
            </w:pPr>
            <w:r w:rsidRPr="00164D1D">
              <w:rPr>
                <w:rFonts w:ascii="Century" w:hAnsi="Century" w:cs="Arial"/>
                <w:color w:val="000000"/>
              </w:rPr>
              <w:t>Section 150</w:t>
            </w:r>
            <w:r>
              <w:rPr>
                <w:rFonts w:ascii="Century" w:hAnsi="Century" w:cs="Arial"/>
                <w:color w:val="000000"/>
              </w:rPr>
              <w:t>4, as amended by Act 80 of 1969</w:t>
            </w:r>
          </w:p>
        </w:tc>
        <w:tc>
          <w:tcPr>
            <w:tcW w:w="8280" w:type="dxa"/>
          </w:tcPr>
          <w:p w:rsidR="00E9544F" w:rsidRDefault="00E9544F" w:rsidP="00C15DC5">
            <w:pPr>
              <w:jc w:val="center"/>
              <w:rPr>
                <w:rFonts w:ascii="Century" w:hAnsi="Century"/>
                <w:b/>
                <w:sz w:val="24"/>
                <w:szCs w:val="24"/>
              </w:rPr>
            </w:pPr>
          </w:p>
          <w:p w:rsidR="00550A3C" w:rsidRDefault="00EF7C58" w:rsidP="00C15DC5">
            <w:pPr>
              <w:jc w:val="center"/>
              <w:rPr>
                <w:rFonts w:ascii="Century" w:hAnsi="Century"/>
                <w:b/>
                <w:sz w:val="24"/>
                <w:szCs w:val="24"/>
              </w:rPr>
            </w:pPr>
            <w:r>
              <w:rPr>
                <w:rFonts w:ascii="Century" w:hAnsi="Century"/>
                <w:b/>
                <w:sz w:val="24"/>
                <w:szCs w:val="24"/>
              </w:rPr>
              <w:t>62</w:t>
            </w:r>
            <w:r w:rsidR="00C15DC5">
              <w:rPr>
                <w:rFonts w:ascii="Century" w:hAnsi="Century"/>
                <w:b/>
                <w:sz w:val="24"/>
                <w:szCs w:val="24"/>
              </w:rPr>
              <w:t>00 School Calendar</w:t>
            </w:r>
          </w:p>
          <w:p w:rsidR="00C15DC5" w:rsidRDefault="00C15DC5" w:rsidP="00C15DC5">
            <w:pPr>
              <w:jc w:val="center"/>
              <w:rPr>
                <w:rFonts w:ascii="Century" w:hAnsi="Century"/>
                <w:b/>
                <w:sz w:val="24"/>
                <w:szCs w:val="24"/>
              </w:rPr>
            </w:pPr>
          </w:p>
          <w:p w:rsidR="00D65159" w:rsidRPr="00D65159" w:rsidRDefault="00E9544F" w:rsidP="00D65159">
            <w:pPr>
              <w:pStyle w:val="NormalWeb"/>
              <w:spacing w:before="0" w:beforeAutospacing="0" w:after="0" w:afterAutospacing="0"/>
              <w:textAlignment w:val="baseline"/>
              <w:rPr>
                <w:rFonts w:ascii="Century" w:hAnsi="Century" w:cs="Arial"/>
                <w:color w:val="000000"/>
              </w:rPr>
            </w:pPr>
            <w:r>
              <w:rPr>
                <w:rFonts w:ascii="Century" w:hAnsi="Century" w:cs="Arial"/>
                <w:color w:val="000000"/>
              </w:rPr>
              <w:t>All D</w:t>
            </w:r>
            <w:r w:rsidR="00D65159" w:rsidRPr="00D65159">
              <w:rPr>
                <w:rFonts w:ascii="Century" w:hAnsi="Century" w:cs="Arial"/>
                <w:color w:val="000000"/>
              </w:rPr>
              <w:t xml:space="preserve">iocesan schools are to be open each school year for at least one hundred eighty (180) days of instruction for pupils. The number of instructional hours in a school year is to be at least 450 for half-time pre-K and kindergarten, 900 for full-time pre-K and kindergarten and elementary, and 990 for secondary. </w:t>
            </w:r>
            <w:r w:rsidR="00D65159" w:rsidRPr="00D65159">
              <w:rPr>
                <w:rFonts w:ascii="Century" w:hAnsi="Century" w:cs="Arial"/>
                <w:i/>
                <w:iCs/>
                <w:color w:val="000000"/>
              </w:rPr>
              <w:t>Exceptions to the requirement for 180 days of instruction or to the daily scho</w:t>
            </w:r>
            <w:r w:rsidR="00F97ACE">
              <w:rPr>
                <w:rFonts w:ascii="Century" w:hAnsi="Century" w:cs="Arial"/>
                <w:i/>
                <w:iCs/>
                <w:color w:val="000000"/>
              </w:rPr>
              <w:t>ol hours may be made based on Policy 6200 Professional Learning Days.</w:t>
            </w:r>
          </w:p>
          <w:p w:rsidR="00D65159" w:rsidRPr="00D65159" w:rsidRDefault="00D65159" w:rsidP="00D65159">
            <w:pPr>
              <w:pStyle w:val="NormalWeb"/>
              <w:spacing w:before="0" w:beforeAutospacing="0" w:after="0" w:afterAutospacing="0"/>
              <w:textAlignment w:val="baseline"/>
              <w:rPr>
                <w:rFonts w:ascii="Century" w:hAnsi="Century" w:cs="Arial"/>
                <w:color w:val="000000"/>
              </w:rPr>
            </w:pPr>
          </w:p>
          <w:p w:rsidR="00E9544F" w:rsidRDefault="00D65159" w:rsidP="00D65159">
            <w:pPr>
              <w:pStyle w:val="NormalWeb"/>
              <w:spacing w:before="0" w:beforeAutospacing="0" w:after="0" w:afterAutospacing="0"/>
              <w:textAlignment w:val="baseline"/>
              <w:rPr>
                <w:rFonts w:ascii="Century" w:hAnsi="Century" w:cs="Arial"/>
                <w:color w:val="000000"/>
              </w:rPr>
            </w:pPr>
            <w:r w:rsidRPr="00D65159">
              <w:rPr>
                <w:rFonts w:ascii="Century" w:hAnsi="Century" w:cs="Arial"/>
                <w:color w:val="000000"/>
              </w:rPr>
              <w:t xml:space="preserve">PA State Board of Education defines instruction time for pupils as time in the school day devoted to instruction and instructional activities provided as an integral part of the school program under the direction of certified school employees. For the purposes of determining if an activity, other than instruction of curriculum, conducted during school hours can be counted as instructional hours in lieu of ordinary instruction, the </w:t>
            </w:r>
            <w:r w:rsidR="00F42FE6">
              <w:rPr>
                <w:rFonts w:ascii="Century" w:hAnsi="Century" w:cs="Arial"/>
                <w:color w:val="000000"/>
              </w:rPr>
              <w:t>Office of Education</w:t>
            </w:r>
            <w:r w:rsidRPr="00D65159">
              <w:rPr>
                <w:rFonts w:ascii="Century" w:hAnsi="Century" w:cs="Arial"/>
                <w:color w:val="000000"/>
              </w:rPr>
              <w:t xml:space="preserve"> has defined the following:</w:t>
            </w:r>
          </w:p>
          <w:p w:rsidR="002F0C6B" w:rsidRDefault="002F0C6B" w:rsidP="00D65159">
            <w:pPr>
              <w:pStyle w:val="NormalWeb"/>
              <w:spacing w:before="0" w:beforeAutospacing="0" w:after="0" w:afterAutospacing="0"/>
              <w:textAlignment w:val="baseline"/>
              <w:rPr>
                <w:rFonts w:ascii="Century" w:hAnsi="Century" w:cs="Arial"/>
                <w:color w:val="000000"/>
              </w:rPr>
            </w:pPr>
          </w:p>
          <w:p w:rsidR="00D65159" w:rsidRPr="00D65159" w:rsidRDefault="00D65159" w:rsidP="00D65159">
            <w:pPr>
              <w:pStyle w:val="NormalWeb"/>
              <w:spacing w:before="0" w:beforeAutospacing="0" w:after="0" w:afterAutospacing="0"/>
              <w:textAlignment w:val="baseline"/>
              <w:rPr>
                <w:rFonts w:ascii="Century" w:hAnsi="Century" w:cs="Arial"/>
                <w:color w:val="000000"/>
              </w:rPr>
            </w:pPr>
            <w:r w:rsidRPr="00E9544F">
              <w:rPr>
                <w:rFonts w:ascii="Century" w:hAnsi="Century" w:cs="Arial"/>
                <w:b/>
                <w:color w:val="000000"/>
              </w:rPr>
              <w:t xml:space="preserve"> </w:t>
            </w:r>
            <w:r w:rsidR="00E9544F">
              <w:rPr>
                <w:rFonts w:ascii="Century" w:hAnsi="Century" w:cs="Arial"/>
                <w:b/>
                <w:color w:val="000000"/>
              </w:rPr>
              <w:t>*</w:t>
            </w:r>
            <w:r w:rsidRPr="00E9544F">
              <w:rPr>
                <w:rFonts w:ascii="Century" w:hAnsi="Century" w:cs="Arial"/>
                <w:b/>
                <w:color w:val="000000"/>
              </w:rPr>
              <w:t>Activities which may be counted as pupil instruction time</w:t>
            </w:r>
            <w:r w:rsidR="00E9544F">
              <w:rPr>
                <w:rFonts w:ascii="Century" w:hAnsi="Century" w:cs="Arial"/>
                <w:b/>
                <w:color w:val="000000"/>
              </w:rPr>
              <w:t>*</w:t>
            </w:r>
            <w:r w:rsidRPr="00E9544F">
              <w:rPr>
                <w:rFonts w:ascii="Century" w:hAnsi="Century" w:cs="Arial"/>
                <w:color w:val="000000"/>
              </w:rPr>
              <w:t> </w:t>
            </w:r>
          </w:p>
          <w:p w:rsidR="00D65159" w:rsidRDefault="00D65159" w:rsidP="00181B86">
            <w:pPr>
              <w:pStyle w:val="NormalWeb"/>
              <w:numPr>
                <w:ilvl w:val="0"/>
                <w:numId w:val="6"/>
              </w:numPr>
              <w:spacing w:before="0" w:beforeAutospacing="0" w:after="0" w:afterAutospacing="0"/>
              <w:textAlignment w:val="baseline"/>
              <w:rPr>
                <w:rFonts w:ascii="Century" w:hAnsi="Century" w:cs="Arial"/>
                <w:color w:val="000000"/>
              </w:rPr>
            </w:pPr>
            <w:r w:rsidRPr="00D65159">
              <w:rPr>
                <w:rFonts w:ascii="Century" w:hAnsi="Century" w:cs="Arial"/>
                <w:color w:val="000000"/>
              </w:rPr>
              <w:t>Pupil personnel services, such as guidance and counseling services, psychological services, speech pathology and audiology services, and pupil health services conducted during school hours</w:t>
            </w:r>
            <w:r w:rsidR="00E9544F">
              <w:rPr>
                <w:rFonts w:ascii="Century" w:hAnsi="Century" w:cs="Arial"/>
                <w:color w:val="000000"/>
              </w:rPr>
              <w:t>;</w:t>
            </w:r>
          </w:p>
          <w:p w:rsidR="00D65159" w:rsidRPr="00D65159" w:rsidRDefault="00D65159" w:rsidP="00D65159">
            <w:pPr>
              <w:pStyle w:val="NormalWeb"/>
              <w:spacing w:before="0" w:beforeAutospacing="0" w:after="0" w:afterAutospacing="0"/>
              <w:textAlignment w:val="baseline"/>
              <w:rPr>
                <w:rFonts w:ascii="Century" w:hAnsi="Century" w:cs="Arial"/>
                <w:color w:val="000000"/>
              </w:rPr>
            </w:pPr>
          </w:p>
          <w:p w:rsidR="00D65159" w:rsidRDefault="00D65159" w:rsidP="00181B86">
            <w:pPr>
              <w:pStyle w:val="NormalWeb"/>
              <w:numPr>
                <w:ilvl w:val="0"/>
                <w:numId w:val="6"/>
              </w:numPr>
              <w:spacing w:before="0" w:beforeAutospacing="0" w:after="0" w:afterAutospacing="0"/>
              <w:textAlignment w:val="baseline"/>
              <w:rPr>
                <w:rFonts w:ascii="Century" w:hAnsi="Century" w:cs="Arial"/>
                <w:color w:val="000000"/>
              </w:rPr>
            </w:pPr>
            <w:r w:rsidRPr="00D65159">
              <w:rPr>
                <w:rFonts w:ascii="Century" w:hAnsi="Century" w:cs="Arial"/>
                <w:color w:val="000000"/>
              </w:rPr>
              <w:t>Opening exercises, including circle time in pre-K and kindergarten, homeroom periods, supervised study halls</w:t>
            </w:r>
            <w:r w:rsidR="00E9544F">
              <w:rPr>
                <w:rFonts w:ascii="Century" w:hAnsi="Century" w:cs="Arial"/>
                <w:color w:val="000000"/>
              </w:rPr>
              <w:t>,</w:t>
            </w:r>
            <w:r w:rsidRPr="00D65159">
              <w:rPr>
                <w:rFonts w:ascii="Century" w:hAnsi="Century" w:cs="Arial"/>
                <w:color w:val="000000"/>
              </w:rPr>
              <w:t xml:space="preserve"> and time when students are eating breakfast during the regularly scheduled homeroom periods or during classroom instruction</w:t>
            </w:r>
            <w:r w:rsidR="00E9544F">
              <w:rPr>
                <w:rFonts w:ascii="Century" w:hAnsi="Century" w:cs="Arial"/>
                <w:color w:val="000000"/>
              </w:rPr>
              <w:t>;</w:t>
            </w:r>
          </w:p>
          <w:p w:rsidR="00D65159" w:rsidRPr="00D65159" w:rsidRDefault="00D65159" w:rsidP="00D65159">
            <w:pPr>
              <w:pStyle w:val="NormalWeb"/>
              <w:spacing w:before="0" w:beforeAutospacing="0" w:after="0" w:afterAutospacing="0"/>
              <w:textAlignment w:val="baseline"/>
              <w:rPr>
                <w:rFonts w:ascii="Century" w:hAnsi="Century" w:cs="Arial"/>
                <w:color w:val="000000"/>
              </w:rPr>
            </w:pPr>
          </w:p>
          <w:p w:rsidR="00D65159" w:rsidRDefault="00D65159" w:rsidP="00181B86">
            <w:pPr>
              <w:pStyle w:val="NormalWeb"/>
              <w:numPr>
                <w:ilvl w:val="0"/>
                <w:numId w:val="6"/>
              </w:numPr>
              <w:spacing w:before="0" w:beforeAutospacing="0" w:after="0" w:afterAutospacing="0"/>
              <w:textAlignment w:val="baseline"/>
              <w:rPr>
                <w:rFonts w:ascii="Century" w:hAnsi="Century" w:cs="Arial"/>
                <w:color w:val="000000"/>
              </w:rPr>
            </w:pPr>
            <w:r w:rsidRPr="00D65159">
              <w:rPr>
                <w:rFonts w:ascii="Century" w:hAnsi="Century" w:cs="Arial"/>
                <w:color w:val="000000"/>
              </w:rPr>
              <w:t>Assemblies, clubs, student councils, and similar activities conducted during school hours</w:t>
            </w:r>
            <w:r w:rsidR="00E9544F">
              <w:rPr>
                <w:rFonts w:ascii="Century" w:hAnsi="Century" w:cs="Arial"/>
                <w:color w:val="000000"/>
              </w:rPr>
              <w:t>;</w:t>
            </w:r>
          </w:p>
          <w:p w:rsidR="00D65159" w:rsidRPr="00D65159" w:rsidRDefault="00D65159" w:rsidP="00D65159">
            <w:pPr>
              <w:pStyle w:val="NormalWeb"/>
              <w:spacing w:before="0" w:beforeAutospacing="0" w:after="0" w:afterAutospacing="0"/>
              <w:textAlignment w:val="baseline"/>
              <w:rPr>
                <w:rFonts w:ascii="Century" w:hAnsi="Century" w:cs="Arial"/>
                <w:color w:val="000000"/>
              </w:rPr>
            </w:pPr>
          </w:p>
          <w:p w:rsidR="00D65159" w:rsidRDefault="00D65159" w:rsidP="00181B86">
            <w:pPr>
              <w:pStyle w:val="NormalWeb"/>
              <w:numPr>
                <w:ilvl w:val="0"/>
                <w:numId w:val="6"/>
              </w:numPr>
              <w:spacing w:before="0" w:beforeAutospacing="0" w:after="0" w:afterAutospacing="0"/>
              <w:textAlignment w:val="baseline"/>
              <w:rPr>
                <w:rFonts w:ascii="Century" w:hAnsi="Century" w:cs="Arial"/>
                <w:color w:val="000000"/>
              </w:rPr>
            </w:pPr>
            <w:r w:rsidRPr="00D65159">
              <w:rPr>
                <w:rFonts w:ascii="Century" w:hAnsi="Century" w:cs="Arial"/>
                <w:color w:val="000000"/>
              </w:rPr>
              <w:t>School, group</w:t>
            </w:r>
            <w:r w:rsidR="00E9544F">
              <w:rPr>
                <w:rFonts w:ascii="Century" w:hAnsi="Century" w:cs="Arial"/>
                <w:color w:val="000000"/>
              </w:rPr>
              <w:t>,</w:t>
            </w:r>
            <w:r w:rsidRPr="00D65159">
              <w:rPr>
                <w:rFonts w:ascii="Century" w:hAnsi="Century" w:cs="Arial"/>
                <w:color w:val="000000"/>
              </w:rPr>
              <w:t xml:space="preserve"> or class educational trips, to which admission is not charged to students or parents, if accompanied by a certificated school employee</w:t>
            </w:r>
            <w:r w:rsidR="00E9544F">
              <w:rPr>
                <w:rFonts w:ascii="Century" w:hAnsi="Century" w:cs="Arial"/>
                <w:color w:val="000000"/>
              </w:rPr>
              <w:t>;</w:t>
            </w:r>
          </w:p>
          <w:p w:rsidR="00D65159" w:rsidRPr="00D65159" w:rsidRDefault="00D65159" w:rsidP="00D65159">
            <w:pPr>
              <w:pStyle w:val="NormalWeb"/>
              <w:spacing w:before="0" w:beforeAutospacing="0" w:after="0" w:afterAutospacing="0"/>
              <w:textAlignment w:val="baseline"/>
              <w:rPr>
                <w:rFonts w:ascii="Century" w:hAnsi="Century" w:cs="Arial"/>
                <w:color w:val="000000"/>
              </w:rPr>
            </w:pPr>
          </w:p>
          <w:p w:rsidR="00D65159" w:rsidRDefault="00D65159" w:rsidP="00181B86">
            <w:pPr>
              <w:pStyle w:val="NormalWeb"/>
              <w:numPr>
                <w:ilvl w:val="0"/>
                <w:numId w:val="6"/>
              </w:numPr>
              <w:spacing w:before="0" w:beforeAutospacing="0" w:after="0" w:afterAutospacing="0"/>
              <w:textAlignment w:val="baseline"/>
              <w:rPr>
                <w:rFonts w:ascii="Century" w:hAnsi="Century" w:cs="Arial"/>
                <w:color w:val="000000"/>
              </w:rPr>
            </w:pPr>
            <w:r w:rsidRPr="00D65159">
              <w:rPr>
                <w:rFonts w:ascii="Century" w:hAnsi="Century" w:cs="Arial"/>
                <w:color w:val="000000"/>
              </w:rPr>
              <w:t>Civil defense, fire and</w:t>
            </w:r>
            <w:r w:rsidR="00E9544F">
              <w:rPr>
                <w:rFonts w:ascii="Century" w:hAnsi="Century" w:cs="Arial"/>
                <w:color w:val="000000"/>
              </w:rPr>
              <w:t>,</w:t>
            </w:r>
            <w:r w:rsidRPr="00D65159">
              <w:rPr>
                <w:rFonts w:ascii="Century" w:hAnsi="Century" w:cs="Arial"/>
                <w:color w:val="000000"/>
              </w:rPr>
              <w:t xml:space="preserve"> other similar drills</w:t>
            </w:r>
            <w:r w:rsidR="00E9544F">
              <w:rPr>
                <w:rFonts w:ascii="Century" w:hAnsi="Century" w:cs="Arial"/>
                <w:color w:val="000000"/>
              </w:rPr>
              <w:t>;</w:t>
            </w:r>
          </w:p>
          <w:p w:rsidR="00D65159" w:rsidRPr="00D65159" w:rsidRDefault="00D65159" w:rsidP="00D65159">
            <w:pPr>
              <w:pStyle w:val="NormalWeb"/>
              <w:spacing w:before="0" w:beforeAutospacing="0" w:after="0" w:afterAutospacing="0"/>
              <w:textAlignment w:val="baseline"/>
              <w:rPr>
                <w:rFonts w:ascii="Century" w:hAnsi="Century" w:cs="Arial"/>
                <w:color w:val="000000"/>
              </w:rPr>
            </w:pPr>
          </w:p>
          <w:p w:rsidR="00D65159" w:rsidRDefault="00D65159" w:rsidP="00181B86">
            <w:pPr>
              <w:pStyle w:val="NormalWeb"/>
              <w:numPr>
                <w:ilvl w:val="0"/>
                <w:numId w:val="6"/>
              </w:numPr>
              <w:spacing w:before="0" w:beforeAutospacing="0" w:after="0" w:afterAutospacing="0"/>
              <w:textAlignment w:val="baseline"/>
              <w:rPr>
                <w:rFonts w:ascii="Century" w:hAnsi="Century" w:cs="Arial"/>
                <w:color w:val="000000"/>
              </w:rPr>
            </w:pPr>
            <w:r w:rsidRPr="00D65159">
              <w:rPr>
                <w:rFonts w:ascii="Century" w:hAnsi="Century" w:cs="Arial"/>
                <w:color w:val="000000"/>
              </w:rPr>
              <w:t>Pre-K and kindergarten orientation activities, snack-time</w:t>
            </w:r>
            <w:r w:rsidR="00E9544F">
              <w:rPr>
                <w:rFonts w:ascii="Century" w:hAnsi="Century" w:cs="Arial"/>
                <w:color w:val="000000"/>
              </w:rPr>
              <w:t>,</w:t>
            </w:r>
            <w:r w:rsidRPr="00D65159">
              <w:rPr>
                <w:rFonts w:ascii="Century" w:hAnsi="Century" w:cs="Arial"/>
                <w:color w:val="000000"/>
              </w:rPr>
              <w:t xml:space="preserve"> and play-time if they are an integral part of the pre-K and kindergarten curriculum as long as they take place under the direction of a certified teacher and are used for students learning experiences. (Note: "Recess" time conducted with the same parameters as primary grade recess is not counted as instructional time)</w:t>
            </w:r>
            <w:r w:rsidR="00E9544F">
              <w:rPr>
                <w:rFonts w:ascii="Century" w:hAnsi="Century" w:cs="Arial"/>
                <w:color w:val="000000"/>
              </w:rPr>
              <w:t>;</w:t>
            </w:r>
          </w:p>
          <w:p w:rsidR="00D65159" w:rsidRPr="00D65159" w:rsidRDefault="00D65159" w:rsidP="00D65159">
            <w:pPr>
              <w:pStyle w:val="NormalWeb"/>
              <w:spacing w:before="0" w:beforeAutospacing="0" w:after="0" w:afterAutospacing="0"/>
              <w:textAlignment w:val="baseline"/>
              <w:rPr>
                <w:rFonts w:ascii="Century" w:hAnsi="Century" w:cs="Arial"/>
                <w:color w:val="000000"/>
              </w:rPr>
            </w:pPr>
          </w:p>
          <w:p w:rsidR="00D65159" w:rsidRDefault="00D65159" w:rsidP="00181B86">
            <w:pPr>
              <w:pStyle w:val="NormalWeb"/>
              <w:numPr>
                <w:ilvl w:val="0"/>
                <w:numId w:val="6"/>
              </w:numPr>
              <w:spacing w:before="0" w:beforeAutospacing="0" w:after="0" w:afterAutospacing="0"/>
              <w:textAlignment w:val="baseline"/>
              <w:rPr>
                <w:rFonts w:ascii="Century" w:hAnsi="Century" w:cs="Arial"/>
                <w:color w:val="000000"/>
              </w:rPr>
            </w:pPr>
            <w:r w:rsidRPr="00D65159">
              <w:rPr>
                <w:rFonts w:ascii="Century" w:hAnsi="Century" w:cs="Arial"/>
                <w:color w:val="000000"/>
              </w:rPr>
              <w:t>For pupils in graduating classes, up to three days for graduation preparation within 60 days of the commencement ceremony under the supervisio</w:t>
            </w:r>
            <w:r w:rsidR="00E9544F">
              <w:rPr>
                <w:rFonts w:ascii="Century" w:hAnsi="Century" w:cs="Arial"/>
                <w:color w:val="000000"/>
              </w:rPr>
              <w:t>n of certified school employees;</w:t>
            </w:r>
            <w:r w:rsidRPr="00D65159">
              <w:rPr>
                <w:rFonts w:ascii="Century" w:hAnsi="Century" w:cs="Arial"/>
                <w:color w:val="000000"/>
              </w:rPr>
              <w:t> </w:t>
            </w:r>
          </w:p>
          <w:p w:rsidR="00D65159" w:rsidRPr="00D65159" w:rsidRDefault="00D65159" w:rsidP="00D65159">
            <w:pPr>
              <w:pStyle w:val="NormalWeb"/>
              <w:spacing w:before="0" w:beforeAutospacing="0" w:after="0" w:afterAutospacing="0"/>
              <w:textAlignment w:val="baseline"/>
              <w:rPr>
                <w:rFonts w:ascii="Century" w:hAnsi="Century" w:cs="Arial"/>
                <w:color w:val="000000"/>
              </w:rPr>
            </w:pPr>
          </w:p>
          <w:p w:rsidR="00D65159" w:rsidRPr="00D65159" w:rsidRDefault="00D65159" w:rsidP="00181B86">
            <w:pPr>
              <w:pStyle w:val="NormalWeb"/>
              <w:numPr>
                <w:ilvl w:val="0"/>
                <w:numId w:val="6"/>
              </w:numPr>
              <w:spacing w:before="0" w:beforeAutospacing="0" w:after="0" w:afterAutospacing="0"/>
              <w:textAlignment w:val="baseline"/>
              <w:rPr>
                <w:rFonts w:ascii="Century" w:hAnsi="Century" w:cs="Arial"/>
                <w:color w:val="000000"/>
              </w:rPr>
            </w:pPr>
            <w:r w:rsidRPr="00D65159">
              <w:rPr>
                <w:rFonts w:ascii="Century" w:hAnsi="Century" w:cs="Arial"/>
                <w:color w:val="000000"/>
              </w:rPr>
              <w:t>Early dismissal and delayed opening due to inclement weather.</w:t>
            </w:r>
          </w:p>
          <w:p w:rsidR="00181B86" w:rsidRDefault="00181B86" w:rsidP="00E9544F">
            <w:pPr>
              <w:pStyle w:val="NormalWeb"/>
              <w:spacing w:before="0" w:beforeAutospacing="0" w:after="0" w:afterAutospacing="0"/>
              <w:textAlignment w:val="baseline"/>
              <w:rPr>
                <w:rFonts w:ascii="Century" w:hAnsi="Century" w:cs="Arial"/>
                <w:color w:val="000000"/>
              </w:rPr>
            </w:pPr>
          </w:p>
          <w:p w:rsidR="002F0C6B" w:rsidRPr="002F0C6B" w:rsidRDefault="00E9544F" w:rsidP="00181B86">
            <w:pPr>
              <w:pStyle w:val="NormalWeb"/>
              <w:spacing w:before="0" w:beforeAutospacing="0" w:after="0" w:afterAutospacing="0"/>
              <w:textAlignment w:val="baseline"/>
              <w:rPr>
                <w:rFonts w:ascii="Century" w:hAnsi="Century" w:cs="Arial"/>
                <w:b/>
                <w:color w:val="000000"/>
              </w:rPr>
            </w:pPr>
            <w:r>
              <w:rPr>
                <w:rFonts w:ascii="Century" w:hAnsi="Century" w:cs="Arial"/>
                <w:b/>
                <w:color w:val="000000"/>
              </w:rPr>
              <w:t>*</w:t>
            </w:r>
            <w:r w:rsidR="00181B86" w:rsidRPr="00E9544F">
              <w:rPr>
                <w:rFonts w:ascii="Century" w:hAnsi="Century" w:cs="Arial"/>
                <w:b/>
                <w:color w:val="000000"/>
              </w:rPr>
              <w:t>Activities which may not be counted as pupil instruction time</w:t>
            </w:r>
            <w:r>
              <w:rPr>
                <w:rFonts w:ascii="Century" w:hAnsi="Century" w:cs="Arial"/>
                <w:b/>
                <w:color w:val="000000"/>
              </w:rPr>
              <w:t>*</w:t>
            </w:r>
            <w:r w:rsidR="00181B86" w:rsidRPr="00E9544F">
              <w:rPr>
                <w:rFonts w:ascii="Century" w:hAnsi="Century" w:cs="Arial"/>
                <w:b/>
                <w:color w:val="000000"/>
              </w:rPr>
              <w:t> </w:t>
            </w:r>
          </w:p>
          <w:p w:rsidR="00181B86" w:rsidRDefault="00181B86" w:rsidP="00181B86">
            <w:pPr>
              <w:pStyle w:val="NormalWeb"/>
              <w:numPr>
                <w:ilvl w:val="0"/>
                <w:numId w:val="8"/>
              </w:numPr>
              <w:spacing w:before="0" w:beforeAutospacing="0" w:after="0" w:afterAutospacing="0"/>
              <w:textAlignment w:val="baseline"/>
              <w:rPr>
                <w:rFonts w:ascii="Century" w:hAnsi="Century" w:cs="Arial"/>
                <w:color w:val="000000"/>
              </w:rPr>
            </w:pPr>
            <w:r w:rsidRPr="00181B86">
              <w:rPr>
                <w:rFonts w:ascii="Century" w:hAnsi="Century" w:cs="Arial"/>
                <w:color w:val="000000"/>
              </w:rPr>
              <w:t>Lunch period. However, an exception is made for: a) special education students identified as moderately to severely handicapped if their Individualized Education Program (IEP) includes teaching social and motor skills related to meal-time activities such as the use of eating utensils; and, b) pre-K students if lunch is an integral part of the pre-K curriculum, takes place under the direction of a certified teacher and is used for student learning experiences</w:t>
            </w:r>
            <w:r w:rsidR="00841079">
              <w:rPr>
                <w:rFonts w:ascii="Century" w:hAnsi="Century" w:cs="Arial"/>
                <w:color w:val="000000"/>
              </w:rPr>
              <w:t>;</w:t>
            </w:r>
          </w:p>
          <w:p w:rsidR="00181B86" w:rsidRPr="00181B86" w:rsidRDefault="00181B86" w:rsidP="00181B86">
            <w:pPr>
              <w:pStyle w:val="NormalWeb"/>
              <w:spacing w:before="0" w:beforeAutospacing="0" w:after="0" w:afterAutospacing="0"/>
              <w:textAlignment w:val="baseline"/>
              <w:rPr>
                <w:rFonts w:ascii="Century" w:hAnsi="Century" w:cs="Arial"/>
                <w:color w:val="000000"/>
              </w:rPr>
            </w:pPr>
          </w:p>
          <w:p w:rsidR="00181B86" w:rsidRDefault="00181B86" w:rsidP="00181B86">
            <w:pPr>
              <w:pStyle w:val="NormalWeb"/>
              <w:numPr>
                <w:ilvl w:val="0"/>
                <w:numId w:val="8"/>
              </w:numPr>
              <w:spacing w:before="0" w:beforeAutospacing="0" w:after="0" w:afterAutospacing="0"/>
              <w:textAlignment w:val="baseline"/>
              <w:rPr>
                <w:rFonts w:ascii="Century" w:hAnsi="Century" w:cs="Arial"/>
                <w:color w:val="000000"/>
              </w:rPr>
            </w:pPr>
            <w:r w:rsidRPr="00181B86">
              <w:rPr>
                <w:rFonts w:ascii="Century" w:hAnsi="Century" w:cs="Arial"/>
                <w:color w:val="000000"/>
              </w:rPr>
              <w:t>Recess and time for passing from class to class</w:t>
            </w:r>
            <w:r w:rsidR="00841079">
              <w:rPr>
                <w:rFonts w:ascii="Century" w:hAnsi="Century" w:cs="Arial"/>
                <w:color w:val="000000"/>
              </w:rPr>
              <w:t>;</w:t>
            </w:r>
          </w:p>
          <w:p w:rsidR="00181B86" w:rsidRPr="00181B86" w:rsidRDefault="00181B86" w:rsidP="00181B86">
            <w:pPr>
              <w:pStyle w:val="NormalWeb"/>
              <w:spacing w:before="0" w:beforeAutospacing="0" w:after="0" w:afterAutospacing="0"/>
              <w:textAlignment w:val="baseline"/>
              <w:rPr>
                <w:rFonts w:ascii="Century" w:hAnsi="Century" w:cs="Arial"/>
                <w:color w:val="000000"/>
              </w:rPr>
            </w:pPr>
          </w:p>
          <w:p w:rsidR="00181B86" w:rsidRDefault="00181B86" w:rsidP="00181B86">
            <w:pPr>
              <w:pStyle w:val="NormalWeb"/>
              <w:numPr>
                <w:ilvl w:val="0"/>
                <w:numId w:val="8"/>
              </w:numPr>
              <w:spacing w:before="0" w:beforeAutospacing="0" w:after="0" w:afterAutospacing="0"/>
              <w:textAlignment w:val="baseline"/>
              <w:rPr>
                <w:rFonts w:ascii="Century" w:hAnsi="Century" w:cs="Arial"/>
                <w:color w:val="000000"/>
              </w:rPr>
            </w:pPr>
            <w:r w:rsidRPr="00181B86">
              <w:rPr>
                <w:rFonts w:ascii="Century" w:hAnsi="Century" w:cs="Arial"/>
                <w:color w:val="000000"/>
              </w:rPr>
              <w:t>Early dismissal or delayed opening for reasons other than inclement weather</w:t>
            </w:r>
            <w:r w:rsidR="00841079">
              <w:rPr>
                <w:rFonts w:ascii="Century" w:hAnsi="Century" w:cs="Arial"/>
                <w:color w:val="000000"/>
              </w:rPr>
              <w:t>;</w:t>
            </w:r>
          </w:p>
          <w:p w:rsidR="00181B86" w:rsidRPr="00181B86" w:rsidRDefault="00181B86" w:rsidP="00181B86">
            <w:pPr>
              <w:pStyle w:val="NormalWeb"/>
              <w:spacing w:before="0" w:beforeAutospacing="0" w:after="0" w:afterAutospacing="0"/>
              <w:textAlignment w:val="baseline"/>
              <w:rPr>
                <w:rFonts w:ascii="Century" w:hAnsi="Century" w:cs="Arial"/>
                <w:color w:val="000000"/>
              </w:rPr>
            </w:pPr>
          </w:p>
          <w:p w:rsidR="00181B86" w:rsidRDefault="00181B86" w:rsidP="00181B86">
            <w:pPr>
              <w:pStyle w:val="NormalWeb"/>
              <w:numPr>
                <w:ilvl w:val="0"/>
                <w:numId w:val="8"/>
              </w:numPr>
              <w:spacing w:before="0" w:beforeAutospacing="0" w:after="0" w:afterAutospacing="0"/>
              <w:textAlignment w:val="baseline"/>
              <w:rPr>
                <w:rFonts w:ascii="Century" w:hAnsi="Century" w:cs="Arial"/>
                <w:color w:val="000000"/>
              </w:rPr>
            </w:pPr>
            <w:r w:rsidRPr="00181B86">
              <w:rPr>
                <w:rFonts w:ascii="Century" w:hAnsi="Century" w:cs="Arial"/>
                <w:color w:val="000000"/>
              </w:rPr>
              <w:t>Teacher meetings dealing with routine matters, such as record keeping responsibilities, and other similar activities</w:t>
            </w:r>
            <w:r w:rsidR="00841079">
              <w:rPr>
                <w:rFonts w:ascii="Century" w:hAnsi="Century" w:cs="Arial"/>
                <w:color w:val="000000"/>
              </w:rPr>
              <w:t>;</w:t>
            </w:r>
          </w:p>
          <w:p w:rsidR="00181B86" w:rsidRPr="00181B86" w:rsidRDefault="00181B86" w:rsidP="00181B86">
            <w:pPr>
              <w:pStyle w:val="NormalWeb"/>
              <w:spacing w:before="0" w:beforeAutospacing="0" w:after="0" w:afterAutospacing="0"/>
              <w:textAlignment w:val="baseline"/>
              <w:rPr>
                <w:rFonts w:ascii="Century" w:hAnsi="Century" w:cs="Arial"/>
                <w:color w:val="000000"/>
              </w:rPr>
            </w:pPr>
          </w:p>
          <w:p w:rsidR="00181B86" w:rsidRDefault="00181B86" w:rsidP="00181B86">
            <w:pPr>
              <w:pStyle w:val="NormalWeb"/>
              <w:numPr>
                <w:ilvl w:val="0"/>
                <w:numId w:val="8"/>
              </w:numPr>
              <w:spacing w:before="0" w:beforeAutospacing="0" w:after="0" w:afterAutospacing="0"/>
              <w:textAlignment w:val="baseline"/>
              <w:rPr>
                <w:rFonts w:ascii="Century" w:hAnsi="Century" w:cs="Arial"/>
                <w:color w:val="000000"/>
              </w:rPr>
            </w:pPr>
            <w:r>
              <w:rPr>
                <w:rFonts w:ascii="Century" w:hAnsi="Century" w:cs="Arial"/>
                <w:color w:val="000000"/>
              </w:rPr>
              <w:t>T</w:t>
            </w:r>
            <w:r w:rsidRPr="00181B86">
              <w:rPr>
                <w:rFonts w:ascii="Century" w:hAnsi="Century" w:cs="Arial"/>
                <w:color w:val="000000"/>
              </w:rPr>
              <w:t>ransportation of pupils; for example, time spent transporting students to an area vocational-technical school</w:t>
            </w:r>
            <w:r w:rsidR="00841079">
              <w:rPr>
                <w:rFonts w:ascii="Century" w:hAnsi="Century" w:cs="Arial"/>
                <w:color w:val="000000"/>
              </w:rPr>
              <w:t>;</w:t>
            </w:r>
          </w:p>
          <w:p w:rsidR="00181B86" w:rsidRPr="00181B86" w:rsidRDefault="00181B86" w:rsidP="00181B86">
            <w:pPr>
              <w:pStyle w:val="NormalWeb"/>
              <w:spacing w:before="0" w:beforeAutospacing="0" w:after="0" w:afterAutospacing="0"/>
              <w:textAlignment w:val="baseline"/>
              <w:rPr>
                <w:rFonts w:ascii="Century" w:hAnsi="Century" w:cs="Arial"/>
                <w:color w:val="000000"/>
              </w:rPr>
            </w:pPr>
          </w:p>
          <w:p w:rsidR="00181B86" w:rsidRDefault="00181B86" w:rsidP="00181B86">
            <w:pPr>
              <w:pStyle w:val="NormalWeb"/>
              <w:numPr>
                <w:ilvl w:val="0"/>
                <w:numId w:val="8"/>
              </w:numPr>
              <w:spacing w:before="0" w:beforeAutospacing="0" w:after="0" w:afterAutospacing="0"/>
              <w:textAlignment w:val="baseline"/>
              <w:rPr>
                <w:rFonts w:ascii="Century" w:hAnsi="Century" w:cs="Arial"/>
                <w:color w:val="000000"/>
              </w:rPr>
            </w:pPr>
            <w:r w:rsidRPr="00181B86">
              <w:rPr>
                <w:rFonts w:ascii="Century" w:hAnsi="Century" w:cs="Arial"/>
                <w:color w:val="000000"/>
              </w:rPr>
              <w:t>Celebrating, picnicking, hunting, fishing, or harvesting crops</w:t>
            </w:r>
            <w:r w:rsidR="00841079">
              <w:rPr>
                <w:rFonts w:ascii="Century" w:hAnsi="Century" w:cs="Arial"/>
                <w:color w:val="000000"/>
              </w:rPr>
              <w:t>;</w:t>
            </w:r>
          </w:p>
          <w:p w:rsidR="00181B86" w:rsidRPr="00181B86" w:rsidRDefault="00181B86" w:rsidP="00181B86">
            <w:pPr>
              <w:pStyle w:val="NormalWeb"/>
              <w:spacing w:before="0" w:beforeAutospacing="0" w:after="0" w:afterAutospacing="0"/>
              <w:textAlignment w:val="baseline"/>
              <w:rPr>
                <w:rFonts w:ascii="Century" w:hAnsi="Century" w:cs="Arial"/>
                <w:color w:val="000000"/>
              </w:rPr>
            </w:pPr>
          </w:p>
          <w:p w:rsidR="00181B86" w:rsidRDefault="00181B86" w:rsidP="00181B86">
            <w:pPr>
              <w:pStyle w:val="NormalWeb"/>
              <w:numPr>
                <w:ilvl w:val="0"/>
                <w:numId w:val="8"/>
              </w:numPr>
              <w:spacing w:before="0" w:beforeAutospacing="0" w:after="0" w:afterAutospacing="0"/>
              <w:textAlignment w:val="baseline"/>
              <w:rPr>
                <w:rFonts w:ascii="Century" w:hAnsi="Century" w:cs="Arial"/>
                <w:color w:val="000000"/>
              </w:rPr>
            </w:pPr>
            <w:r w:rsidRPr="00181B86">
              <w:rPr>
                <w:rFonts w:ascii="Century" w:hAnsi="Century" w:cs="Arial"/>
                <w:color w:val="000000"/>
              </w:rPr>
              <w:t>Any activity for which admission is charged to students or parent</w:t>
            </w:r>
            <w:r w:rsidR="00841079">
              <w:rPr>
                <w:rFonts w:ascii="Century" w:hAnsi="Century" w:cs="Arial"/>
                <w:color w:val="000000"/>
              </w:rPr>
              <w:t>(</w:t>
            </w:r>
            <w:r w:rsidRPr="00181B86">
              <w:rPr>
                <w:rFonts w:ascii="Century" w:hAnsi="Century" w:cs="Arial"/>
                <w:color w:val="000000"/>
              </w:rPr>
              <w:t>s</w:t>
            </w:r>
            <w:r w:rsidR="00841079">
              <w:rPr>
                <w:rFonts w:ascii="Century" w:hAnsi="Century" w:cs="Arial"/>
                <w:color w:val="000000"/>
              </w:rPr>
              <w:t>)/guardian(s);</w:t>
            </w:r>
          </w:p>
          <w:p w:rsidR="00181B86" w:rsidRPr="00181B86" w:rsidRDefault="00181B86" w:rsidP="00181B86">
            <w:pPr>
              <w:pStyle w:val="NormalWeb"/>
              <w:spacing w:before="0" w:beforeAutospacing="0" w:after="0" w:afterAutospacing="0"/>
              <w:textAlignment w:val="baseline"/>
              <w:rPr>
                <w:rFonts w:ascii="Century" w:hAnsi="Century" w:cs="Arial"/>
                <w:color w:val="000000"/>
              </w:rPr>
            </w:pPr>
          </w:p>
          <w:p w:rsidR="00181B86" w:rsidRPr="00181B86" w:rsidRDefault="00181B86" w:rsidP="00181B86">
            <w:pPr>
              <w:pStyle w:val="NormalWeb"/>
              <w:numPr>
                <w:ilvl w:val="0"/>
                <w:numId w:val="8"/>
              </w:numPr>
              <w:spacing w:before="0" w:beforeAutospacing="0" w:after="0" w:afterAutospacing="0"/>
              <w:textAlignment w:val="baseline"/>
              <w:rPr>
                <w:rFonts w:ascii="Century" w:hAnsi="Century" w:cs="Arial"/>
                <w:color w:val="000000"/>
              </w:rPr>
            </w:pPr>
            <w:r w:rsidRPr="00181B86">
              <w:rPr>
                <w:rFonts w:ascii="Century" w:hAnsi="Century" w:cs="Arial"/>
                <w:color w:val="000000"/>
              </w:rPr>
              <w:t>Viewing or reviewing material that has as its purpose the marketing of commercial products.</w:t>
            </w:r>
          </w:p>
          <w:p w:rsidR="00D62318" w:rsidRDefault="00D62318" w:rsidP="00D62318">
            <w:pPr>
              <w:pStyle w:val="NormalWeb"/>
              <w:spacing w:before="0" w:beforeAutospacing="0" w:after="0" w:afterAutospacing="0"/>
              <w:textAlignment w:val="baseline"/>
              <w:rPr>
                <w:rFonts w:ascii="Century" w:hAnsi="Century" w:cs="Arial"/>
                <w:color w:val="000000"/>
              </w:rPr>
            </w:pPr>
          </w:p>
          <w:p w:rsidR="00D62318" w:rsidRDefault="00D62318" w:rsidP="00D62318">
            <w:pPr>
              <w:pStyle w:val="NormalWeb"/>
              <w:spacing w:before="0" w:beforeAutospacing="0" w:after="0" w:afterAutospacing="0"/>
              <w:textAlignment w:val="baseline"/>
              <w:rPr>
                <w:rFonts w:ascii="Century" w:hAnsi="Century" w:cs="Arial"/>
                <w:color w:val="000000"/>
              </w:rPr>
            </w:pPr>
            <w:r w:rsidRPr="00D62318">
              <w:rPr>
                <w:rFonts w:ascii="Century" w:hAnsi="Century" w:cs="Arial"/>
                <w:color w:val="000000"/>
              </w:rPr>
              <w:lastRenderedPageBreak/>
              <w:t>School calendars will also reflect up to 5 days of Professional Development for teachers (per Diocesan Teacher Contracts) that will be designated as “Faculty In-Service” days (see “Teacher Contracts”)</w:t>
            </w:r>
            <w:r>
              <w:rPr>
                <w:rFonts w:ascii="Century" w:hAnsi="Century" w:cs="Arial"/>
                <w:color w:val="000000"/>
              </w:rPr>
              <w:t>.</w:t>
            </w:r>
          </w:p>
          <w:p w:rsidR="00D62318" w:rsidRDefault="00D62318" w:rsidP="00D62318">
            <w:pPr>
              <w:pStyle w:val="NormalWeb"/>
              <w:spacing w:before="0" w:beforeAutospacing="0" w:after="0" w:afterAutospacing="0"/>
              <w:textAlignment w:val="baseline"/>
              <w:rPr>
                <w:rFonts w:ascii="Century" w:hAnsi="Century" w:cs="Arial"/>
                <w:color w:val="000000"/>
              </w:rPr>
            </w:pPr>
          </w:p>
          <w:p w:rsidR="00D62318" w:rsidRDefault="00D62318" w:rsidP="00D62318">
            <w:pPr>
              <w:pStyle w:val="NormalWeb"/>
              <w:spacing w:before="0" w:beforeAutospacing="0" w:after="0" w:afterAutospacing="0"/>
              <w:textAlignment w:val="baseline"/>
              <w:rPr>
                <w:rFonts w:ascii="Century" w:hAnsi="Century" w:cs="Arial"/>
                <w:color w:val="000000"/>
              </w:rPr>
            </w:pPr>
            <w:r w:rsidRPr="00D62318">
              <w:rPr>
                <w:rFonts w:ascii="Century" w:hAnsi="Century" w:cs="Arial"/>
                <w:color w:val="000000"/>
              </w:rPr>
              <w:t>The Education Office of the Diocese of Al</w:t>
            </w:r>
            <w:r w:rsidR="00841079">
              <w:rPr>
                <w:rFonts w:ascii="Century" w:hAnsi="Century" w:cs="Arial"/>
                <w:color w:val="000000"/>
              </w:rPr>
              <w:t>toona-</w:t>
            </w:r>
            <w:r w:rsidRPr="00D62318">
              <w:rPr>
                <w:rFonts w:ascii="Century" w:hAnsi="Century" w:cs="Arial"/>
                <w:color w:val="000000"/>
              </w:rPr>
              <w:t xml:space="preserve">Johnstown will issue a </w:t>
            </w:r>
            <w:r w:rsidR="00841079">
              <w:rPr>
                <w:rFonts w:ascii="Century" w:hAnsi="Century" w:cs="Arial"/>
                <w:color w:val="000000"/>
              </w:rPr>
              <w:t>D</w:t>
            </w:r>
            <w:r w:rsidRPr="00D62318">
              <w:rPr>
                <w:rFonts w:ascii="Century" w:hAnsi="Century" w:cs="Arial"/>
                <w:color w:val="000000"/>
              </w:rPr>
              <w:t>iocesan calendar that includes required mandatory “In Service” days for teachers and administrators</w:t>
            </w:r>
            <w:r>
              <w:rPr>
                <w:rFonts w:ascii="Century" w:hAnsi="Century" w:cs="Arial"/>
                <w:color w:val="000000"/>
              </w:rPr>
              <w:t>.</w:t>
            </w:r>
          </w:p>
          <w:p w:rsidR="00D62318" w:rsidRPr="00D62318" w:rsidRDefault="00D62318" w:rsidP="00D62318">
            <w:pPr>
              <w:pStyle w:val="NormalWeb"/>
              <w:spacing w:before="0" w:beforeAutospacing="0" w:after="0" w:afterAutospacing="0"/>
              <w:textAlignment w:val="baseline"/>
              <w:rPr>
                <w:rFonts w:ascii="Century" w:hAnsi="Century" w:cs="Arial"/>
                <w:color w:val="000000"/>
              </w:rPr>
            </w:pPr>
          </w:p>
          <w:p w:rsidR="00D62318" w:rsidRPr="00A82CED" w:rsidRDefault="00D62318" w:rsidP="00D62318">
            <w:pPr>
              <w:pStyle w:val="NormalWeb"/>
              <w:spacing w:before="0" w:beforeAutospacing="0" w:after="0" w:afterAutospacing="0"/>
              <w:textAlignment w:val="baseline"/>
              <w:rPr>
                <w:rFonts w:ascii="Century" w:hAnsi="Century" w:cs="Arial"/>
                <w:color w:val="000000"/>
              </w:rPr>
            </w:pPr>
            <w:r w:rsidRPr="00A82CED">
              <w:rPr>
                <w:rFonts w:ascii="Century" w:hAnsi="Century" w:cs="Arial"/>
                <w:color w:val="000000"/>
              </w:rPr>
              <w:t>Each school will submit their school calendar to the Education Office by July 1 for the upcoming school year.</w:t>
            </w:r>
          </w:p>
          <w:p w:rsidR="00A82CED" w:rsidRPr="00A82CED" w:rsidRDefault="00A82CED" w:rsidP="00D62318">
            <w:pPr>
              <w:pStyle w:val="NormalWeb"/>
              <w:spacing w:before="0" w:beforeAutospacing="0" w:after="0" w:afterAutospacing="0"/>
              <w:textAlignment w:val="baseline"/>
              <w:rPr>
                <w:rFonts w:ascii="Century" w:hAnsi="Century" w:cs="Arial"/>
                <w:color w:val="000000"/>
              </w:rPr>
            </w:pPr>
          </w:p>
          <w:p w:rsidR="00A82CED" w:rsidRPr="00A82CED" w:rsidRDefault="00A82CED" w:rsidP="00A82CED">
            <w:pPr>
              <w:rPr>
                <w:rFonts w:ascii="Century" w:eastAsia="Times New Roman" w:hAnsi="Century" w:cs="Times New Roman"/>
                <w:sz w:val="24"/>
                <w:szCs w:val="24"/>
              </w:rPr>
            </w:pPr>
          </w:p>
          <w:p w:rsidR="00A82CED" w:rsidRDefault="00A82CED" w:rsidP="00A82CED">
            <w:pPr>
              <w:rPr>
                <w:rFonts w:ascii="Century" w:eastAsia="Times New Roman" w:hAnsi="Century" w:cs="Arial"/>
                <w:color w:val="000000"/>
                <w:sz w:val="24"/>
                <w:szCs w:val="24"/>
              </w:rPr>
            </w:pPr>
            <w:r w:rsidRPr="00A82CED">
              <w:rPr>
                <w:rFonts w:ascii="Century" w:eastAsia="Times New Roman" w:hAnsi="Century" w:cs="Arial"/>
                <w:color w:val="000000"/>
                <w:sz w:val="24"/>
                <w:szCs w:val="24"/>
              </w:rPr>
              <w:t xml:space="preserve">SUNDAY AND TRIDUUM ACTIVITY RESTRICTIONS </w:t>
            </w:r>
          </w:p>
          <w:p w:rsidR="00A82CED" w:rsidRDefault="00A82CED" w:rsidP="00A82CED">
            <w:pPr>
              <w:rPr>
                <w:rFonts w:ascii="Century" w:eastAsia="Times New Roman" w:hAnsi="Century" w:cs="Arial"/>
                <w:color w:val="000000"/>
                <w:sz w:val="24"/>
                <w:szCs w:val="24"/>
              </w:rPr>
            </w:pPr>
          </w:p>
          <w:p w:rsidR="00A82CED" w:rsidRPr="00A82CED" w:rsidRDefault="00A82CED" w:rsidP="00A82CED">
            <w:pPr>
              <w:rPr>
                <w:rFonts w:ascii="Century" w:eastAsia="Times New Roman" w:hAnsi="Century" w:cs="Times New Roman"/>
                <w:sz w:val="24"/>
                <w:szCs w:val="24"/>
              </w:rPr>
            </w:pPr>
            <w:r w:rsidRPr="00A82CED">
              <w:rPr>
                <w:rFonts w:ascii="Century" w:eastAsia="Times New Roman" w:hAnsi="Century" w:cs="Arial"/>
                <w:color w:val="000000"/>
                <w:sz w:val="24"/>
                <w:szCs w:val="24"/>
              </w:rPr>
              <w:t xml:space="preserve">Scheduling of school activities, athletic events, practices, and rehearsals on Sunday mornings and on the days of the Easter Triduum (Holy Thursday, Good Friday, and Holy Saturday) </w:t>
            </w:r>
            <w:r w:rsidRPr="00DE0014">
              <w:rPr>
                <w:rFonts w:ascii="Century" w:eastAsia="Times New Roman" w:hAnsi="Century" w:cs="Arial"/>
                <w:b/>
                <w:i/>
                <w:color w:val="000000"/>
                <w:sz w:val="24"/>
                <w:szCs w:val="24"/>
              </w:rPr>
              <w:t>is prohibited</w:t>
            </w:r>
            <w:r>
              <w:rPr>
                <w:rFonts w:ascii="Century" w:eastAsia="Times New Roman" w:hAnsi="Century" w:cs="Arial"/>
                <w:color w:val="000000"/>
                <w:sz w:val="24"/>
                <w:szCs w:val="24"/>
              </w:rPr>
              <w:t xml:space="preserve"> </w:t>
            </w:r>
            <w:r w:rsidR="00841079">
              <w:rPr>
                <w:rFonts w:ascii="Century" w:eastAsia="Times New Roman" w:hAnsi="Century" w:cs="Arial"/>
                <w:color w:val="000000"/>
                <w:sz w:val="24"/>
                <w:szCs w:val="24"/>
              </w:rPr>
              <w:t>.</w:t>
            </w:r>
          </w:p>
          <w:p w:rsidR="00A82CED" w:rsidRPr="00A82CED" w:rsidRDefault="00A82CED" w:rsidP="00A82CED">
            <w:pPr>
              <w:rPr>
                <w:rFonts w:ascii="Century" w:eastAsia="Times New Roman" w:hAnsi="Century" w:cs="Times New Roman"/>
                <w:sz w:val="24"/>
                <w:szCs w:val="24"/>
              </w:rPr>
            </w:pPr>
          </w:p>
          <w:p w:rsidR="00A82CED" w:rsidRPr="00D62318" w:rsidRDefault="00A82CED" w:rsidP="00D62318">
            <w:pPr>
              <w:pStyle w:val="NormalWeb"/>
              <w:spacing w:before="0" w:beforeAutospacing="0" w:after="0" w:afterAutospacing="0"/>
              <w:textAlignment w:val="baseline"/>
              <w:rPr>
                <w:rFonts w:ascii="Century" w:hAnsi="Century" w:cs="Arial"/>
                <w:color w:val="000000"/>
              </w:rPr>
            </w:pPr>
          </w:p>
          <w:p w:rsidR="00181B86" w:rsidRDefault="00181B86" w:rsidP="00D65159">
            <w:pPr>
              <w:rPr>
                <w:rFonts w:ascii="Century" w:hAnsi="Century"/>
                <w:b/>
                <w:sz w:val="24"/>
                <w:szCs w:val="24"/>
              </w:rPr>
            </w:pPr>
          </w:p>
          <w:p w:rsidR="00147EFA" w:rsidRDefault="00147EFA" w:rsidP="00D65159">
            <w:pPr>
              <w:rPr>
                <w:rFonts w:ascii="Century" w:hAnsi="Century"/>
                <w:b/>
                <w:sz w:val="24"/>
                <w:szCs w:val="24"/>
              </w:rPr>
            </w:pPr>
          </w:p>
          <w:p w:rsidR="00147EFA" w:rsidRDefault="00147EFA" w:rsidP="00D65159">
            <w:pPr>
              <w:rPr>
                <w:rFonts w:ascii="Century" w:hAnsi="Century"/>
                <w:b/>
                <w:sz w:val="24"/>
                <w:szCs w:val="24"/>
              </w:rPr>
            </w:pPr>
          </w:p>
          <w:p w:rsidR="00147EFA" w:rsidRDefault="00147EFA" w:rsidP="00D65159">
            <w:pPr>
              <w:rPr>
                <w:rFonts w:ascii="Century" w:hAnsi="Century"/>
                <w:b/>
                <w:sz w:val="24"/>
                <w:szCs w:val="24"/>
              </w:rPr>
            </w:pPr>
          </w:p>
          <w:p w:rsidR="00147EFA" w:rsidRDefault="00147EFA" w:rsidP="00D65159">
            <w:pPr>
              <w:rPr>
                <w:rFonts w:ascii="Century" w:hAnsi="Century"/>
                <w:b/>
                <w:sz w:val="24"/>
                <w:szCs w:val="24"/>
              </w:rPr>
            </w:pPr>
          </w:p>
          <w:p w:rsidR="00147EFA" w:rsidRDefault="00147EFA" w:rsidP="00D65159">
            <w:pPr>
              <w:rPr>
                <w:rFonts w:ascii="Century" w:hAnsi="Century"/>
                <w:b/>
                <w:sz w:val="24"/>
                <w:szCs w:val="24"/>
              </w:rPr>
            </w:pPr>
          </w:p>
          <w:p w:rsidR="00147EFA" w:rsidRDefault="00147EFA" w:rsidP="00D65159">
            <w:pPr>
              <w:rPr>
                <w:rFonts w:ascii="Century" w:hAnsi="Century"/>
                <w:b/>
                <w:sz w:val="24"/>
                <w:szCs w:val="24"/>
              </w:rPr>
            </w:pPr>
          </w:p>
          <w:p w:rsidR="00147EFA" w:rsidRDefault="00147EFA" w:rsidP="00D65159">
            <w:pPr>
              <w:rPr>
                <w:rFonts w:ascii="Century" w:hAnsi="Century"/>
                <w:b/>
                <w:sz w:val="24"/>
                <w:szCs w:val="24"/>
              </w:rPr>
            </w:pPr>
          </w:p>
          <w:p w:rsidR="00147EFA" w:rsidRDefault="00147EFA" w:rsidP="00D65159">
            <w:pPr>
              <w:rPr>
                <w:rFonts w:ascii="Century" w:hAnsi="Century"/>
                <w:b/>
                <w:sz w:val="24"/>
                <w:szCs w:val="24"/>
              </w:rPr>
            </w:pPr>
          </w:p>
          <w:p w:rsidR="00147EFA" w:rsidRDefault="00147EFA" w:rsidP="00D65159">
            <w:pPr>
              <w:rPr>
                <w:rFonts w:ascii="Century" w:hAnsi="Century"/>
                <w:b/>
                <w:sz w:val="24"/>
                <w:szCs w:val="24"/>
              </w:rPr>
            </w:pPr>
          </w:p>
          <w:p w:rsidR="00147EFA" w:rsidRDefault="00147EFA" w:rsidP="00D65159">
            <w:pPr>
              <w:rPr>
                <w:rFonts w:ascii="Century" w:hAnsi="Century"/>
                <w:b/>
                <w:sz w:val="24"/>
                <w:szCs w:val="24"/>
              </w:rPr>
            </w:pPr>
          </w:p>
          <w:p w:rsidR="00147EFA" w:rsidRDefault="00147EFA" w:rsidP="00D65159">
            <w:pPr>
              <w:rPr>
                <w:rFonts w:ascii="Century" w:hAnsi="Century"/>
                <w:b/>
                <w:sz w:val="24"/>
                <w:szCs w:val="24"/>
              </w:rPr>
            </w:pPr>
          </w:p>
          <w:p w:rsidR="00147EFA" w:rsidRDefault="00147EFA" w:rsidP="00D65159">
            <w:pPr>
              <w:rPr>
                <w:rFonts w:ascii="Century" w:hAnsi="Century"/>
                <w:b/>
                <w:sz w:val="24"/>
                <w:szCs w:val="24"/>
              </w:rPr>
            </w:pPr>
          </w:p>
          <w:p w:rsidR="00147EFA" w:rsidRDefault="00147EFA" w:rsidP="00D65159">
            <w:pPr>
              <w:rPr>
                <w:rFonts w:ascii="Century" w:hAnsi="Century"/>
                <w:b/>
                <w:sz w:val="24"/>
                <w:szCs w:val="24"/>
              </w:rPr>
            </w:pPr>
          </w:p>
          <w:p w:rsidR="00147EFA" w:rsidRDefault="00147EFA" w:rsidP="00D65159">
            <w:pPr>
              <w:rPr>
                <w:rFonts w:ascii="Century" w:hAnsi="Century"/>
                <w:b/>
                <w:sz w:val="24"/>
                <w:szCs w:val="24"/>
              </w:rPr>
            </w:pPr>
          </w:p>
          <w:p w:rsidR="00147EFA" w:rsidRDefault="00147EFA" w:rsidP="00D65159">
            <w:pPr>
              <w:rPr>
                <w:rFonts w:ascii="Century" w:hAnsi="Century"/>
                <w:b/>
                <w:sz w:val="24"/>
                <w:szCs w:val="24"/>
              </w:rPr>
            </w:pPr>
          </w:p>
          <w:p w:rsidR="00147EFA" w:rsidRDefault="00147EFA" w:rsidP="00D65159">
            <w:pPr>
              <w:rPr>
                <w:rFonts w:ascii="Century" w:hAnsi="Century"/>
                <w:b/>
                <w:sz w:val="24"/>
                <w:szCs w:val="24"/>
              </w:rPr>
            </w:pPr>
          </w:p>
          <w:p w:rsidR="00147EFA" w:rsidRDefault="00147EFA" w:rsidP="00D65159">
            <w:pPr>
              <w:rPr>
                <w:rFonts w:ascii="Century" w:hAnsi="Century"/>
                <w:b/>
                <w:sz w:val="24"/>
                <w:szCs w:val="24"/>
              </w:rPr>
            </w:pPr>
          </w:p>
          <w:p w:rsidR="00147EFA" w:rsidRDefault="00147EFA" w:rsidP="00D65159">
            <w:pPr>
              <w:rPr>
                <w:rFonts w:ascii="Century" w:hAnsi="Century"/>
                <w:b/>
                <w:sz w:val="24"/>
                <w:szCs w:val="24"/>
              </w:rPr>
            </w:pPr>
          </w:p>
          <w:p w:rsidR="00147EFA" w:rsidRDefault="00147EFA" w:rsidP="00D65159">
            <w:pPr>
              <w:rPr>
                <w:rFonts w:ascii="Century" w:hAnsi="Century"/>
                <w:b/>
                <w:sz w:val="24"/>
                <w:szCs w:val="24"/>
              </w:rPr>
            </w:pPr>
          </w:p>
          <w:p w:rsidR="00147EFA" w:rsidRDefault="00147EFA" w:rsidP="00D65159">
            <w:pPr>
              <w:rPr>
                <w:rFonts w:ascii="Century" w:hAnsi="Century"/>
                <w:b/>
                <w:sz w:val="24"/>
                <w:szCs w:val="24"/>
              </w:rPr>
            </w:pPr>
          </w:p>
          <w:p w:rsidR="00147EFA" w:rsidRDefault="00147EFA" w:rsidP="00D65159">
            <w:pPr>
              <w:rPr>
                <w:rFonts w:ascii="Century" w:hAnsi="Century"/>
                <w:b/>
                <w:sz w:val="24"/>
                <w:szCs w:val="24"/>
              </w:rPr>
            </w:pPr>
          </w:p>
          <w:p w:rsidR="00147EFA" w:rsidRPr="00C15DC5" w:rsidRDefault="00147EFA" w:rsidP="00D65159">
            <w:pPr>
              <w:rPr>
                <w:rFonts w:ascii="Century" w:hAnsi="Century"/>
                <w:b/>
                <w:sz w:val="24"/>
                <w:szCs w:val="24"/>
              </w:rPr>
            </w:pPr>
          </w:p>
        </w:tc>
      </w:tr>
    </w:tbl>
    <w:p w:rsidR="00643C09" w:rsidRDefault="00643C09"/>
    <w:sectPr w:rsidR="00643C09" w:rsidSect="00F85A92">
      <w:headerReference w:type="even" r:id="rId8"/>
      <w:headerReference w:type="default" r:id="rId9"/>
      <w:footerReference w:type="even" r:id="rId10"/>
      <w:footerReference w:type="default" r:id="rId11"/>
      <w:headerReference w:type="first" r:id="rId12"/>
      <w:footerReference w:type="first" r:id="rId13"/>
      <w:pgSz w:w="12240" w:h="15840"/>
      <w:pgMar w:top="1440" w:right="720" w:bottom="1440" w:left="720" w:header="432"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44F" w:rsidRDefault="00E9544F" w:rsidP="00274880">
      <w:pPr>
        <w:spacing w:after="0" w:line="240" w:lineRule="auto"/>
      </w:pPr>
      <w:r>
        <w:separator/>
      </w:r>
    </w:p>
  </w:endnote>
  <w:endnote w:type="continuationSeparator" w:id="0">
    <w:p w:rsidR="00E9544F" w:rsidRDefault="00E9544F" w:rsidP="00274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44F" w:rsidRDefault="00E954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612729"/>
      <w:docPartObj>
        <w:docPartGallery w:val="Page Numbers (Top of Page)"/>
        <w:docPartUnique/>
      </w:docPartObj>
    </w:sdtPr>
    <w:sdtEndPr>
      <w:rPr>
        <w:rFonts w:ascii="Century" w:hAnsi="Century"/>
        <w:sz w:val="20"/>
        <w:szCs w:val="20"/>
      </w:rPr>
    </w:sdtEndPr>
    <w:sdtContent>
      <w:p w:rsidR="00E9544F" w:rsidRPr="00F85A92" w:rsidRDefault="00E9544F" w:rsidP="00F85A92">
        <w:pPr>
          <w:pStyle w:val="Footer"/>
          <w:tabs>
            <w:tab w:val="clear" w:pos="9360"/>
            <w:tab w:val="right" w:pos="10800"/>
          </w:tabs>
          <w:spacing w:after="120"/>
          <w:jc w:val="center"/>
          <w:rPr>
            <w:rFonts w:ascii="Century" w:hAnsi="Century"/>
            <w:b/>
            <w:bCs/>
            <w:szCs w:val="20"/>
          </w:rPr>
        </w:pPr>
        <w:r w:rsidRPr="00F85A92">
          <w:rPr>
            <w:rFonts w:ascii="Century" w:hAnsi="Century"/>
            <w:szCs w:val="20"/>
          </w:rPr>
          <w:t xml:space="preserve">Page </w:t>
        </w:r>
        <w:r w:rsidRPr="00F85A92">
          <w:rPr>
            <w:rFonts w:ascii="Century" w:hAnsi="Century"/>
            <w:b/>
            <w:bCs/>
            <w:szCs w:val="20"/>
          </w:rPr>
          <w:fldChar w:fldCharType="begin"/>
        </w:r>
        <w:r w:rsidRPr="00F85A92">
          <w:rPr>
            <w:rFonts w:ascii="Century" w:hAnsi="Century"/>
            <w:b/>
            <w:bCs/>
            <w:szCs w:val="20"/>
          </w:rPr>
          <w:instrText xml:space="preserve"> PAGE </w:instrText>
        </w:r>
        <w:r w:rsidRPr="00F85A92">
          <w:rPr>
            <w:rFonts w:ascii="Century" w:hAnsi="Century"/>
            <w:b/>
            <w:bCs/>
            <w:szCs w:val="20"/>
          </w:rPr>
          <w:fldChar w:fldCharType="separate"/>
        </w:r>
        <w:r w:rsidR="00F90670">
          <w:rPr>
            <w:rFonts w:ascii="Century" w:hAnsi="Century"/>
            <w:b/>
            <w:bCs/>
            <w:noProof/>
            <w:szCs w:val="20"/>
          </w:rPr>
          <w:t>2</w:t>
        </w:r>
        <w:r w:rsidRPr="00F85A92">
          <w:rPr>
            <w:rFonts w:ascii="Century" w:hAnsi="Century"/>
            <w:b/>
            <w:bCs/>
            <w:szCs w:val="20"/>
          </w:rPr>
          <w:fldChar w:fldCharType="end"/>
        </w:r>
        <w:r w:rsidRPr="00F85A92">
          <w:rPr>
            <w:rFonts w:ascii="Century" w:hAnsi="Century"/>
            <w:szCs w:val="20"/>
          </w:rPr>
          <w:t xml:space="preserve"> of </w:t>
        </w:r>
        <w:r w:rsidRPr="00F85A92">
          <w:rPr>
            <w:rFonts w:ascii="Century" w:hAnsi="Century"/>
            <w:b/>
            <w:bCs/>
            <w:szCs w:val="20"/>
          </w:rPr>
          <w:fldChar w:fldCharType="begin"/>
        </w:r>
        <w:r w:rsidRPr="00F85A92">
          <w:rPr>
            <w:rFonts w:ascii="Century" w:hAnsi="Century"/>
            <w:b/>
            <w:bCs/>
            <w:szCs w:val="20"/>
          </w:rPr>
          <w:instrText xml:space="preserve"> NUMPAGES  </w:instrText>
        </w:r>
        <w:r w:rsidRPr="00F85A92">
          <w:rPr>
            <w:rFonts w:ascii="Century" w:hAnsi="Century"/>
            <w:b/>
            <w:bCs/>
            <w:szCs w:val="20"/>
          </w:rPr>
          <w:fldChar w:fldCharType="separate"/>
        </w:r>
        <w:r w:rsidR="00F90670">
          <w:rPr>
            <w:rFonts w:ascii="Century" w:hAnsi="Century"/>
            <w:b/>
            <w:bCs/>
            <w:noProof/>
            <w:szCs w:val="20"/>
          </w:rPr>
          <w:t>3</w:t>
        </w:r>
        <w:r w:rsidRPr="00F85A92">
          <w:rPr>
            <w:rFonts w:ascii="Century" w:hAnsi="Century"/>
            <w:b/>
            <w:bCs/>
            <w:szCs w:val="20"/>
          </w:rPr>
          <w:fldChar w:fldCharType="end"/>
        </w:r>
      </w:p>
      <w:p w:rsidR="00E9544F" w:rsidRPr="00F85A92" w:rsidRDefault="00E9544F"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ab/>
        </w:r>
        <w:r w:rsidRPr="00F85A92">
          <w:rPr>
            <w:rFonts w:ascii="Century" w:hAnsi="Century"/>
            <w:sz w:val="20"/>
            <w:szCs w:val="20"/>
          </w:rPr>
          <w:tab/>
          <w:t xml:space="preserve">__________ </w:t>
        </w:r>
        <w:r>
          <w:rPr>
            <w:rFonts w:ascii="Century" w:hAnsi="Century"/>
            <w:sz w:val="20"/>
            <w:szCs w:val="20"/>
          </w:rPr>
          <w:t xml:space="preserve"> </w:t>
        </w:r>
        <w:r w:rsidRPr="00F85A92">
          <w:rPr>
            <w:rFonts w:ascii="Century" w:hAnsi="Century"/>
            <w:sz w:val="20"/>
            <w:szCs w:val="20"/>
          </w:rPr>
          <w:t>Adopted</w:t>
        </w:r>
      </w:p>
      <w:p w:rsidR="00E9544F" w:rsidRPr="00F85A92" w:rsidRDefault="00E9544F" w:rsidP="00F85A92">
        <w:pPr>
          <w:pStyle w:val="Footer"/>
          <w:tabs>
            <w:tab w:val="clear" w:pos="4680"/>
            <w:tab w:val="clear" w:pos="9360"/>
            <w:tab w:val="left" w:pos="7290"/>
            <w:tab w:val="right" w:pos="10800"/>
          </w:tabs>
          <w:rPr>
            <w:rFonts w:ascii="Century" w:hAnsi="Century"/>
            <w:sz w:val="20"/>
            <w:szCs w:val="20"/>
          </w:rPr>
        </w:pPr>
        <w:bookmarkStart w:id="0" w:name="_GoBack"/>
        <w:bookmarkEnd w:id="0"/>
        <w:r w:rsidRPr="00F85A92">
          <w:rPr>
            <w:rFonts w:ascii="Century" w:hAnsi="Century"/>
            <w:sz w:val="20"/>
            <w:szCs w:val="20"/>
          </w:rPr>
          <w:tab/>
        </w:r>
        <w:r w:rsidRPr="00F85A92">
          <w:rPr>
            <w:rFonts w:ascii="Century" w:hAnsi="Century"/>
            <w:sz w:val="20"/>
            <w:szCs w:val="20"/>
          </w:rPr>
          <w:tab/>
          <w:t>_________ Reviewed</w:t>
        </w:r>
      </w:p>
      <w:p w:rsidR="00E9544F" w:rsidRPr="00F85A92" w:rsidRDefault="00E9544F"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ab/>
        </w:r>
        <w:r w:rsidRPr="00F85A92">
          <w:rPr>
            <w:rFonts w:ascii="Century" w:hAnsi="Century"/>
            <w:sz w:val="20"/>
            <w:szCs w:val="20"/>
          </w:rPr>
          <w:tab/>
          <w:t>_____</w:t>
        </w:r>
        <w:r>
          <w:rPr>
            <w:rFonts w:ascii="Century" w:hAnsi="Century"/>
            <w:sz w:val="20"/>
            <w:szCs w:val="20"/>
          </w:rPr>
          <w:t>_</w:t>
        </w:r>
        <w:r w:rsidRPr="00F85A92">
          <w:rPr>
            <w:rFonts w:ascii="Century" w:hAnsi="Century"/>
            <w:sz w:val="20"/>
            <w:szCs w:val="20"/>
          </w:rPr>
          <w:t xml:space="preserve">____ </w:t>
        </w:r>
        <w:r>
          <w:rPr>
            <w:rFonts w:ascii="Century" w:hAnsi="Century"/>
            <w:sz w:val="20"/>
            <w:szCs w:val="20"/>
          </w:rPr>
          <w:t xml:space="preserve"> </w:t>
        </w:r>
        <w:r w:rsidRPr="00F85A92">
          <w:rPr>
            <w:rFonts w:ascii="Century" w:hAnsi="Century"/>
            <w:sz w:val="20"/>
            <w:szCs w:val="20"/>
          </w:rPr>
          <w:t>Revised</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7067728"/>
      <w:docPartObj>
        <w:docPartGallery w:val="Page Numbers (Bottom of Page)"/>
        <w:docPartUnique/>
      </w:docPartObj>
    </w:sdtPr>
    <w:sdtEndPr/>
    <w:sdtContent>
      <w:sdt>
        <w:sdtPr>
          <w:id w:val="1728636285"/>
          <w:docPartObj>
            <w:docPartGallery w:val="Page Numbers (Top of Page)"/>
            <w:docPartUnique/>
          </w:docPartObj>
        </w:sdtPr>
        <w:sdtEndPr/>
        <w:sdtContent>
          <w:p w:rsidR="00E9544F" w:rsidRPr="00F85A92" w:rsidRDefault="00E9544F" w:rsidP="00281D06">
            <w:pPr>
              <w:pStyle w:val="Footer"/>
              <w:spacing w:after="120"/>
              <w:jc w:val="center"/>
              <w:rPr>
                <w:rFonts w:ascii="Century" w:hAnsi="Century"/>
                <w:b/>
                <w:bCs/>
                <w:sz w:val="28"/>
                <w:szCs w:val="24"/>
              </w:rPr>
            </w:pPr>
            <w:r w:rsidRPr="00F85A92">
              <w:rPr>
                <w:rFonts w:ascii="Century" w:hAnsi="Century"/>
                <w:sz w:val="24"/>
              </w:rPr>
              <w:t xml:space="preserve">Page </w:t>
            </w:r>
            <w:r w:rsidRPr="00F85A92">
              <w:rPr>
                <w:rFonts w:ascii="Century" w:hAnsi="Century"/>
                <w:b/>
                <w:bCs/>
                <w:sz w:val="28"/>
                <w:szCs w:val="24"/>
              </w:rPr>
              <w:fldChar w:fldCharType="begin"/>
            </w:r>
            <w:r w:rsidRPr="00F85A92">
              <w:rPr>
                <w:rFonts w:ascii="Century" w:hAnsi="Century"/>
                <w:b/>
                <w:bCs/>
                <w:sz w:val="24"/>
              </w:rPr>
              <w:instrText xml:space="preserve"> PAGE </w:instrText>
            </w:r>
            <w:r w:rsidRPr="00F85A92">
              <w:rPr>
                <w:rFonts w:ascii="Century" w:hAnsi="Century"/>
                <w:b/>
                <w:bCs/>
                <w:sz w:val="28"/>
                <w:szCs w:val="24"/>
              </w:rPr>
              <w:fldChar w:fldCharType="separate"/>
            </w:r>
            <w:r w:rsidR="00F90670">
              <w:rPr>
                <w:rFonts w:ascii="Century" w:hAnsi="Century"/>
                <w:b/>
                <w:bCs/>
                <w:noProof/>
                <w:sz w:val="24"/>
              </w:rPr>
              <w:t>1</w:t>
            </w:r>
            <w:r w:rsidRPr="00F85A92">
              <w:rPr>
                <w:rFonts w:ascii="Century" w:hAnsi="Century"/>
                <w:b/>
                <w:bCs/>
                <w:sz w:val="28"/>
                <w:szCs w:val="24"/>
              </w:rPr>
              <w:fldChar w:fldCharType="end"/>
            </w:r>
            <w:r w:rsidRPr="00F85A92">
              <w:rPr>
                <w:rFonts w:ascii="Century" w:hAnsi="Century"/>
                <w:sz w:val="24"/>
              </w:rPr>
              <w:t xml:space="preserve"> of </w:t>
            </w:r>
            <w:r w:rsidRPr="00F85A92">
              <w:rPr>
                <w:rFonts w:ascii="Century" w:hAnsi="Century"/>
                <w:b/>
                <w:bCs/>
                <w:sz w:val="28"/>
                <w:szCs w:val="24"/>
              </w:rPr>
              <w:fldChar w:fldCharType="begin"/>
            </w:r>
            <w:r w:rsidRPr="00F85A92">
              <w:rPr>
                <w:rFonts w:ascii="Century" w:hAnsi="Century"/>
                <w:b/>
                <w:bCs/>
                <w:sz w:val="24"/>
              </w:rPr>
              <w:instrText xml:space="preserve"> NUMPAGES  </w:instrText>
            </w:r>
            <w:r w:rsidRPr="00F85A92">
              <w:rPr>
                <w:rFonts w:ascii="Century" w:hAnsi="Century"/>
                <w:b/>
                <w:bCs/>
                <w:sz w:val="28"/>
                <w:szCs w:val="24"/>
              </w:rPr>
              <w:fldChar w:fldCharType="separate"/>
            </w:r>
            <w:r w:rsidR="00F90670">
              <w:rPr>
                <w:rFonts w:ascii="Century" w:hAnsi="Century"/>
                <w:b/>
                <w:bCs/>
                <w:noProof/>
                <w:sz w:val="24"/>
              </w:rPr>
              <w:t>3</w:t>
            </w:r>
            <w:r w:rsidRPr="00F85A92">
              <w:rPr>
                <w:rFonts w:ascii="Century" w:hAnsi="Century"/>
                <w:b/>
                <w:bCs/>
                <w:sz w:val="28"/>
                <w:szCs w:val="24"/>
              </w:rPr>
              <w:fldChar w:fldCharType="end"/>
            </w:r>
          </w:p>
          <w:p w:rsidR="00E9544F" w:rsidRPr="00F85A92" w:rsidRDefault="00E9544F" w:rsidP="004133E3">
            <w:pPr>
              <w:pStyle w:val="Footer"/>
              <w:tabs>
                <w:tab w:val="clear" w:pos="4680"/>
                <w:tab w:val="clear" w:pos="9360"/>
                <w:tab w:val="left" w:pos="4320"/>
                <w:tab w:val="left" w:pos="7290"/>
                <w:tab w:val="right" w:pos="10800"/>
              </w:tabs>
              <w:rPr>
                <w:rFonts w:ascii="Century" w:hAnsi="Century"/>
                <w:sz w:val="20"/>
                <w:szCs w:val="20"/>
              </w:rPr>
            </w:pPr>
            <w:r>
              <w:rPr>
                <w:rFonts w:ascii="Century" w:hAnsi="Century"/>
                <w:sz w:val="20"/>
                <w:szCs w:val="20"/>
              </w:rPr>
              <w:tab/>
            </w:r>
            <w:r w:rsidRPr="00F85A92">
              <w:rPr>
                <w:rFonts w:ascii="Century" w:hAnsi="Century"/>
                <w:sz w:val="20"/>
                <w:szCs w:val="20"/>
              </w:rPr>
              <w:tab/>
            </w:r>
            <w:r>
              <w:rPr>
                <w:rFonts w:ascii="Century" w:hAnsi="Century"/>
                <w:sz w:val="20"/>
                <w:szCs w:val="20"/>
              </w:rPr>
              <w:tab/>
              <w:t>_</w:t>
            </w:r>
            <w:r w:rsidRPr="00F85A92">
              <w:rPr>
                <w:rFonts w:ascii="Century" w:hAnsi="Century"/>
                <w:sz w:val="20"/>
                <w:szCs w:val="20"/>
              </w:rPr>
              <w:t>_________ Adopted</w:t>
            </w:r>
          </w:p>
          <w:p w:rsidR="00E9544F" w:rsidRPr="00F85A92" w:rsidRDefault="00E9544F" w:rsidP="004133E3">
            <w:pPr>
              <w:pStyle w:val="Footer"/>
              <w:tabs>
                <w:tab w:val="clear" w:pos="4680"/>
                <w:tab w:val="clear" w:pos="9360"/>
                <w:tab w:val="left" w:pos="4320"/>
                <w:tab w:val="left" w:pos="7290"/>
                <w:tab w:val="right" w:pos="10800"/>
              </w:tabs>
              <w:rPr>
                <w:rFonts w:ascii="Century" w:hAnsi="Century"/>
                <w:sz w:val="20"/>
                <w:szCs w:val="20"/>
              </w:rPr>
            </w:pPr>
            <w:r>
              <w:rPr>
                <w:rFonts w:ascii="Century" w:hAnsi="Century"/>
                <w:sz w:val="20"/>
                <w:szCs w:val="20"/>
              </w:rPr>
              <w:tab/>
            </w:r>
            <w:r w:rsidRPr="00F85A92">
              <w:rPr>
                <w:rFonts w:ascii="Century" w:hAnsi="Century"/>
                <w:sz w:val="20"/>
                <w:szCs w:val="20"/>
              </w:rPr>
              <w:tab/>
            </w:r>
            <w:r>
              <w:rPr>
                <w:rFonts w:ascii="Century" w:hAnsi="Century"/>
                <w:sz w:val="20"/>
                <w:szCs w:val="20"/>
              </w:rPr>
              <w:tab/>
            </w:r>
            <w:r w:rsidRPr="00F85A92">
              <w:rPr>
                <w:rFonts w:ascii="Century" w:hAnsi="Century"/>
                <w:sz w:val="20"/>
                <w:szCs w:val="20"/>
              </w:rPr>
              <w:t>_________ Reviewed</w:t>
            </w:r>
          </w:p>
          <w:p w:rsidR="00E9544F" w:rsidRDefault="00E9544F" w:rsidP="00F85A92">
            <w:pPr>
              <w:pStyle w:val="Footer"/>
              <w:tabs>
                <w:tab w:val="clear" w:pos="4680"/>
                <w:tab w:val="clear" w:pos="9360"/>
                <w:tab w:val="left" w:pos="7290"/>
                <w:tab w:val="right" w:pos="10800"/>
              </w:tabs>
            </w:pPr>
            <w:r w:rsidRPr="00F85A92">
              <w:rPr>
                <w:rFonts w:ascii="Century" w:hAnsi="Century"/>
                <w:sz w:val="20"/>
                <w:szCs w:val="20"/>
              </w:rPr>
              <w:tab/>
            </w:r>
            <w:r>
              <w:rPr>
                <w:rFonts w:ascii="Century" w:hAnsi="Century"/>
                <w:sz w:val="20"/>
                <w:szCs w:val="20"/>
              </w:rPr>
              <w:tab/>
              <w:t>_</w:t>
            </w:r>
            <w:r w:rsidRPr="00F85A92">
              <w:rPr>
                <w:rFonts w:ascii="Century" w:hAnsi="Century"/>
                <w:sz w:val="20"/>
                <w:szCs w:val="20"/>
              </w:rPr>
              <w:t>_________ Revised</w:t>
            </w:r>
          </w:p>
        </w:sdtContent>
      </w:sdt>
    </w:sdtContent>
  </w:sdt>
  <w:p w:rsidR="00E9544F" w:rsidRDefault="00E9544F" w:rsidP="00643C09">
    <w:pPr>
      <w:pStyle w:val="Footer"/>
      <w:tabs>
        <w:tab w:val="clear" w:pos="4680"/>
        <w:tab w:val="left" w:pos="729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44F" w:rsidRDefault="00E9544F" w:rsidP="00274880">
      <w:pPr>
        <w:spacing w:after="0" w:line="240" w:lineRule="auto"/>
      </w:pPr>
      <w:r>
        <w:separator/>
      </w:r>
    </w:p>
  </w:footnote>
  <w:footnote w:type="continuationSeparator" w:id="0">
    <w:p w:rsidR="00E9544F" w:rsidRDefault="00E9544F" w:rsidP="002748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44F" w:rsidRDefault="00E954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44F" w:rsidRPr="00F85A92" w:rsidRDefault="00E9544F" w:rsidP="00F85A92">
    <w:pPr>
      <w:jc w:val="right"/>
      <w:rPr>
        <w:sz w:val="18"/>
      </w:rPr>
    </w:pPr>
    <w:r>
      <w:rPr>
        <w:rFonts w:ascii="Century" w:hAnsi="Century"/>
        <w:sz w:val="20"/>
        <w:szCs w:val="24"/>
      </w:rPr>
      <w:t>6200 School Calendar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44F" w:rsidRPr="004133E3" w:rsidRDefault="00E9544F" w:rsidP="004133E3">
    <w:pPr>
      <w:pStyle w:val="Header"/>
      <w:tabs>
        <w:tab w:val="clear" w:pos="9360"/>
      </w:tabs>
      <w:ind w:left="360" w:firstLine="360"/>
      <w:jc w:val="center"/>
      <w:rPr>
        <w:rFonts w:ascii="Century" w:hAnsi="Century"/>
        <w:b/>
        <w:color w:val="1F3864"/>
        <w:sz w:val="20"/>
        <w:szCs w:val="20"/>
      </w:rPr>
    </w:pPr>
    <w:r w:rsidRPr="002F30CF">
      <w:rPr>
        <w:rFonts w:ascii="Century" w:hAnsi="Century"/>
        <w:noProof/>
        <w:color w:val="1F3864"/>
      </w:rPr>
      <w:drawing>
        <wp:anchor distT="0" distB="0" distL="114300" distR="114300" simplePos="0" relativeHeight="251657216" behindDoc="1" locked="0" layoutInCell="1" allowOverlap="1" wp14:anchorId="1F35533A" wp14:editId="5BC68F37">
          <wp:simplePos x="0" y="0"/>
          <wp:positionH relativeFrom="column">
            <wp:posOffset>85725</wp:posOffset>
          </wp:positionH>
          <wp:positionV relativeFrom="paragraph">
            <wp:posOffset>12065</wp:posOffset>
          </wp:positionV>
          <wp:extent cx="921385" cy="1127125"/>
          <wp:effectExtent l="0" t="0" r="0" b="0"/>
          <wp:wrapTight wrapText="bothSides">
            <wp:wrapPolygon edited="0">
              <wp:start x="0" y="0"/>
              <wp:lineTo x="0" y="21174"/>
              <wp:lineTo x="20990" y="21174"/>
              <wp:lineTo x="20990" y="0"/>
              <wp:lineTo x="0" y="0"/>
            </wp:wrapPolygon>
          </wp:wrapTight>
          <wp:docPr id="1" name="Picture 1" descr="Diocese Blu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cese Blue 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1385" cy="1127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w:hAnsi="Century"/>
        <w:b/>
        <w:color w:val="1F3864"/>
        <w:sz w:val="20"/>
        <w:szCs w:val="20"/>
      </w:rPr>
      <w:t xml:space="preserve">                                                                                                             __</w:t>
    </w:r>
    <w:r w:rsidRPr="004133E3">
      <w:rPr>
        <w:rFonts w:ascii="Century" w:hAnsi="Century"/>
        <w:b/>
        <w:color w:val="1F3864"/>
        <w:sz w:val="20"/>
        <w:szCs w:val="20"/>
      </w:rPr>
      <w:t>__ Policy</w:t>
    </w:r>
  </w:p>
  <w:p w:rsidR="00E9544F" w:rsidRPr="004133E3" w:rsidRDefault="00E9544F" w:rsidP="004133E3">
    <w:pPr>
      <w:pStyle w:val="Header"/>
      <w:tabs>
        <w:tab w:val="clear" w:pos="9360"/>
      </w:tabs>
      <w:ind w:left="360"/>
      <w:jc w:val="center"/>
      <w:rPr>
        <w:rFonts w:ascii="Century" w:hAnsi="Century"/>
        <w:b/>
        <w:color w:val="1F3864"/>
        <w:sz w:val="20"/>
        <w:szCs w:val="20"/>
      </w:rPr>
    </w:pPr>
    <w:r w:rsidRPr="004133E3">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t>_X</w:t>
    </w:r>
    <w:r w:rsidRPr="004133E3">
      <w:rPr>
        <w:rFonts w:ascii="Century" w:hAnsi="Century"/>
        <w:b/>
        <w:color w:val="1F3864"/>
        <w:sz w:val="20"/>
        <w:szCs w:val="20"/>
      </w:rPr>
      <w:t>__ Regulation</w:t>
    </w:r>
  </w:p>
  <w:p w:rsidR="00E9544F" w:rsidRPr="002F30CF" w:rsidRDefault="00E9544F" w:rsidP="00A41741">
    <w:pPr>
      <w:pStyle w:val="Header"/>
      <w:ind w:left="360"/>
      <w:rPr>
        <w:rFonts w:ascii="Century" w:hAnsi="Century"/>
        <w:b/>
        <w:color w:val="1F3864"/>
        <w:sz w:val="40"/>
        <w:szCs w:val="44"/>
      </w:rPr>
    </w:pPr>
    <w:r w:rsidRPr="002F30CF">
      <w:rPr>
        <w:rFonts w:ascii="Century" w:hAnsi="Century"/>
        <w:b/>
        <w:color w:val="1F3864"/>
        <w:sz w:val="40"/>
        <w:szCs w:val="44"/>
      </w:rPr>
      <w:t>Diocese of Altoona-Johnstown</w:t>
    </w:r>
  </w:p>
  <w:p w:rsidR="00E9544F" w:rsidRDefault="00E9544F">
    <w:pPr>
      <w:pStyle w:val="Header"/>
      <w:rPr>
        <w:rFonts w:ascii="Century" w:hAnsi="Century"/>
      </w:rPr>
    </w:pPr>
  </w:p>
  <w:p w:rsidR="00E9544F" w:rsidRPr="00281D06" w:rsidRDefault="00E9544F">
    <w:pPr>
      <w:pStyle w:val="Header"/>
      <w:rPr>
        <w:rFonts w:ascii="Century" w:hAnsi="Century"/>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9575E"/>
    <w:multiLevelType w:val="hybridMultilevel"/>
    <w:tmpl w:val="CD6E8C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ED3DA4"/>
    <w:multiLevelType w:val="multilevel"/>
    <w:tmpl w:val="11D225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8F68B0"/>
    <w:multiLevelType w:val="multilevel"/>
    <w:tmpl w:val="081A2B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393CE2"/>
    <w:multiLevelType w:val="multilevel"/>
    <w:tmpl w:val="D2F455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C0041C"/>
    <w:multiLevelType w:val="hybridMultilevel"/>
    <w:tmpl w:val="A5BE0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E567E9"/>
    <w:multiLevelType w:val="hybridMultilevel"/>
    <w:tmpl w:val="574678C4"/>
    <w:lvl w:ilvl="0" w:tplc="7996FF0C">
      <w:start w:val="2"/>
      <w:numFmt w:val="decimal"/>
      <w:lvlText w:val="%1."/>
      <w:lvlJc w:val="left"/>
      <w:pPr>
        <w:tabs>
          <w:tab w:val="num" w:pos="720"/>
        </w:tabs>
        <w:ind w:left="720" w:hanging="360"/>
      </w:pPr>
    </w:lvl>
    <w:lvl w:ilvl="1" w:tplc="20C230E8">
      <w:start w:val="2"/>
      <w:numFmt w:val="lowerLetter"/>
      <w:lvlText w:val="%2."/>
      <w:lvlJc w:val="left"/>
      <w:pPr>
        <w:tabs>
          <w:tab w:val="num" w:pos="1440"/>
        </w:tabs>
        <w:ind w:left="1440" w:hanging="360"/>
      </w:pPr>
    </w:lvl>
    <w:lvl w:ilvl="2" w:tplc="A04A9DBC" w:tentative="1">
      <w:start w:val="1"/>
      <w:numFmt w:val="decimal"/>
      <w:lvlText w:val="%3."/>
      <w:lvlJc w:val="left"/>
      <w:pPr>
        <w:tabs>
          <w:tab w:val="num" w:pos="2160"/>
        </w:tabs>
        <w:ind w:left="2160" w:hanging="360"/>
      </w:pPr>
    </w:lvl>
    <w:lvl w:ilvl="3" w:tplc="CD166AAC" w:tentative="1">
      <w:start w:val="1"/>
      <w:numFmt w:val="decimal"/>
      <w:lvlText w:val="%4."/>
      <w:lvlJc w:val="left"/>
      <w:pPr>
        <w:tabs>
          <w:tab w:val="num" w:pos="2880"/>
        </w:tabs>
        <w:ind w:left="2880" w:hanging="360"/>
      </w:pPr>
    </w:lvl>
    <w:lvl w:ilvl="4" w:tplc="D5744576" w:tentative="1">
      <w:start w:val="1"/>
      <w:numFmt w:val="decimal"/>
      <w:lvlText w:val="%5."/>
      <w:lvlJc w:val="left"/>
      <w:pPr>
        <w:tabs>
          <w:tab w:val="num" w:pos="3600"/>
        </w:tabs>
        <w:ind w:left="3600" w:hanging="360"/>
      </w:pPr>
    </w:lvl>
    <w:lvl w:ilvl="5" w:tplc="509834BE" w:tentative="1">
      <w:start w:val="1"/>
      <w:numFmt w:val="decimal"/>
      <w:lvlText w:val="%6."/>
      <w:lvlJc w:val="left"/>
      <w:pPr>
        <w:tabs>
          <w:tab w:val="num" w:pos="4320"/>
        </w:tabs>
        <w:ind w:left="4320" w:hanging="360"/>
      </w:pPr>
    </w:lvl>
    <w:lvl w:ilvl="6" w:tplc="BDBAFAAA" w:tentative="1">
      <w:start w:val="1"/>
      <w:numFmt w:val="decimal"/>
      <w:lvlText w:val="%7."/>
      <w:lvlJc w:val="left"/>
      <w:pPr>
        <w:tabs>
          <w:tab w:val="num" w:pos="5040"/>
        </w:tabs>
        <w:ind w:left="5040" w:hanging="360"/>
      </w:pPr>
    </w:lvl>
    <w:lvl w:ilvl="7" w:tplc="F7AC1AE6" w:tentative="1">
      <w:start w:val="1"/>
      <w:numFmt w:val="decimal"/>
      <w:lvlText w:val="%8."/>
      <w:lvlJc w:val="left"/>
      <w:pPr>
        <w:tabs>
          <w:tab w:val="num" w:pos="5760"/>
        </w:tabs>
        <w:ind w:left="5760" w:hanging="360"/>
      </w:pPr>
    </w:lvl>
    <w:lvl w:ilvl="8" w:tplc="32680FE2" w:tentative="1">
      <w:start w:val="1"/>
      <w:numFmt w:val="decimal"/>
      <w:lvlText w:val="%9."/>
      <w:lvlJc w:val="left"/>
      <w:pPr>
        <w:tabs>
          <w:tab w:val="num" w:pos="6480"/>
        </w:tabs>
        <w:ind w:left="6480" w:hanging="360"/>
      </w:pPr>
    </w:lvl>
  </w:abstractNum>
  <w:abstractNum w:abstractNumId="6" w15:restartNumberingAfterBreak="0">
    <w:nsid w:val="49ED5975"/>
    <w:multiLevelType w:val="multilevel"/>
    <w:tmpl w:val="37CACC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CE64D27"/>
    <w:multiLevelType w:val="hybridMultilevel"/>
    <w:tmpl w:val="1AA22F6C"/>
    <w:lvl w:ilvl="0" w:tplc="9944322C">
      <w:start w:val="4"/>
      <w:numFmt w:val="decimal"/>
      <w:lvlText w:val="%1."/>
      <w:lvlJc w:val="left"/>
      <w:pPr>
        <w:tabs>
          <w:tab w:val="num" w:pos="720"/>
        </w:tabs>
        <w:ind w:left="720" w:hanging="360"/>
      </w:pPr>
    </w:lvl>
    <w:lvl w:ilvl="1" w:tplc="2D5EDBEE">
      <w:start w:val="4"/>
      <w:numFmt w:val="lowerLetter"/>
      <w:lvlText w:val="%2."/>
      <w:lvlJc w:val="left"/>
      <w:pPr>
        <w:tabs>
          <w:tab w:val="num" w:pos="1440"/>
        </w:tabs>
        <w:ind w:left="1440" w:hanging="360"/>
      </w:pPr>
    </w:lvl>
    <w:lvl w:ilvl="2" w:tplc="CD20EF16" w:tentative="1">
      <w:start w:val="1"/>
      <w:numFmt w:val="decimal"/>
      <w:lvlText w:val="%3."/>
      <w:lvlJc w:val="left"/>
      <w:pPr>
        <w:tabs>
          <w:tab w:val="num" w:pos="2160"/>
        </w:tabs>
        <w:ind w:left="2160" w:hanging="360"/>
      </w:pPr>
    </w:lvl>
    <w:lvl w:ilvl="3" w:tplc="BCAEF9AE" w:tentative="1">
      <w:start w:val="1"/>
      <w:numFmt w:val="decimal"/>
      <w:lvlText w:val="%4."/>
      <w:lvlJc w:val="left"/>
      <w:pPr>
        <w:tabs>
          <w:tab w:val="num" w:pos="2880"/>
        </w:tabs>
        <w:ind w:left="2880" w:hanging="360"/>
      </w:pPr>
    </w:lvl>
    <w:lvl w:ilvl="4" w:tplc="0BB208E8" w:tentative="1">
      <w:start w:val="1"/>
      <w:numFmt w:val="decimal"/>
      <w:lvlText w:val="%5."/>
      <w:lvlJc w:val="left"/>
      <w:pPr>
        <w:tabs>
          <w:tab w:val="num" w:pos="3600"/>
        </w:tabs>
        <w:ind w:left="3600" w:hanging="360"/>
      </w:pPr>
    </w:lvl>
    <w:lvl w:ilvl="5" w:tplc="25744BCA" w:tentative="1">
      <w:start w:val="1"/>
      <w:numFmt w:val="decimal"/>
      <w:lvlText w:val="%6."/>
      <w:lvlJc w:val="left"/>
      <w:pPr>
        <w:tabs>
          <w:tab w:val="num" w:pos="4320"/>
        </w:tabs>
        <w:ind w:left="4320" w:hanging="360"/>
      </w:pPr>
    </w:lvl>
    <w:lvl w:ilvl="6" w:tplc="0CA697B8" w:tentative="1">
      <w:start w:val="1"/>
      <w:numFmt w:val="decimal"/>
      <w:lvlText w:val="%7."/>
      <w:lvlJc w:val="left"/>
      <w:pPr>
        <w:tabs>
          <w:tab w:val="num" w:pos="5040"/>
        </w:tabs>
        <w:ind w:left="5040" w:hanging="360"/>
      </w:pPr>
    </w:lvl>
    <w:lvl w:ilvl="7" w:tplc="E59643FC" w:tentative="1">
      <w:start w:val="1"/>
      <w:numFmt w:val="decimal"/>
      <w:lvlText w:val="%8."/>
      <w:lvlJc w:val="left"/>
      <w:pPr>
        <w:tabs>
          <w:tab w:val="num" w:pos="5760"/>
        </w:tabs>
        <w:ind w:left="5760" w:hanging="360"/>
      </w:pPr>
    </w:lvl>
    <w:lvl w:ilvl="8" w:tplc="87404792" w:tentative="1">
      <w:start w:val="1"/>
      <w:numFmt w:val="decimal"/>
      <w:lvlText w:val="%9."/>
      <w:lvlJc w:val="left"/>
      <w:pPr>
        <w:tabs>
          <w:tab w:val="num" w:pos="6480"/>
        </w:tabs>
        <w:ind w:left="6480" w:hanging="360"/>
      </w:pPr>
    </w:lvl>
  </w:abstractNum>
  <w:abstractNum w:abstractNumId="8" w15:restartNumberingAfterBreak="0">
    <w:nsid w:val="5B423ED9"/>
    <w:multiLevelType w:val="hybridMultilevel"/>
    <w:tmpl w:val="A7143BFC"/>
    <w:lvl w:ilvl="0" w:tplc="84ECDC94">
      <w:start w:val="2"/>
      <w:numFmt w:val="decimal"/>
      <w:lvlText w:val="%1."/>
      <w:lvlJc w:val="left"/>
      <w:pPr>
        <w:tabs>
          <w:tab w:val="num" w:pos="720"/>
        </w:tabs>
        <w:ind w:left="720" w:hanging="360"/>
      </w:pPr>
    </w:lvl>
    <w:lvl w:ilvl="1" w:tplc="B5DAF490">
      <w:start w:val="2"/>
      <w:numFmt w:val="lowerLetter"/>
      <w:lvlText w:val="%2."/>
      <w:lvlJc w:val="left"/>
      <w:pPr>
        <w:tabs>
          <w:tab w:val="num" w:pos="1440"/>
        </w:tabs>
        <w:ind w:left="1440" w:hanging="360"/>
      </w:pPr>
    </w:lvl>
    <w:lvl w:ilvl="2" w:tplc="D77A211C" w:tentative="1">
      <w:start w:val="1"/>
      <w:numFmt w:val="decimal"/>
      <w:lvlText w:val="%3."/>
      <w:lvlJc w:val="left"/>
      <w:pPr>
        <w:tabs>
          <w:tab w:val="num" w:pos="2160"/>
        </w:tabs>
        <w:ind w:left="2160" w:hanging="360"/>
      </w:pPr>
    </w:lvl>
    <w:lvl w:ilvl="3" w:tplc="787CB718" w:tentative="1">
      <w:start w:val="1"/>
      <w:numFmt w:val="decimal"/>
      <w:lvlText w:val="%4."/>
      <w:lvlJc w:val="left"/>
      <w:pPr>
        <w:tabs>
          <w:tab w:val="num" w:pos="2880"/>
        </w:tabs>
        <w:ind w:left="2880" w:hanging="360"/>
      </w:pPr>
    </w:lvl>
    <w:lvl w:ilvl="4" w:tplc="96AE228A" w:tentative="1">
      <w:start w:val="1"/>
      <w:numFmt w:val="decimal"/>
      <w:lvlText w:val="%5."/>
      <w:lvlJc w:val="left"/>
      <w:pPr>
        <w:tabs>
          <w:tab w:val="num" w:pos="3600"/>
        </w:tabs>
        <w:ind w:left="3600" w:hanging="360"/>
      </w:pPr>
    </w:lvl>
    <w:lvl w:ilvl="5" w:tplc="62306008" w:tentative="1">
      <w:start w:val="1"/>
      <w:numFmt w:val="decimal"/>
      <w:lvlText w:val="%6."/>
      <w:lvlJc w:val="left"/>
      <w:pPr>
        <w:tabs>
          <w:tab w:val="num" w:pos="4320"/>
        </w:tabs>
        <w:ind w:left="4320" w:hanging="360"/>
      </w:pPr>
    </w:lvl>
    <w:lvl w:ilvl="6" w:tplc="6C0C6798" w:tentative="1">
      <w:start w:val="1"/>
      <w:numFmt w:val="decimal"/>
      <w:lvlText w:val="%7."/>
      <w:lvlJc w:val="left"/>
      <w:pPr>
        <w:tabs>
          <w:tab w:val="num" w:pos="5040"/>
        </w:tabs>
        <w:ind w:left="5040" w:hanging="360"/>
      </w:pPr>
    </w:lvl>
    <w:lvl w:ilvl="7" w:tplc="CFC42BAE" w:tentative="1">
      <w:start w:val="1"/>
      <w:numFmt w:val="decimal"/>
      <w:lvlText w:val="%8."/>
      <w:lvlJc w:val="left"/>
      <w:pPr>
        <w:tabs>
          <w:tab w:val="num" w:pos="5760"/>
        </w:tabs>
        <w:ind w:left="5760" w:hanging="360"/>
      </w:pPr>
    </w:lvl>
    <w:lvl w:ilvl="8" w:tplc="32FC4226" w:tentative="1">
      <w:start w:val="1"/>
      <w:numFmt w:val="decimal"/>
      <w:lvlText w:val="%9."/>
      <w:lvlJc w:val="left"/>
      <w:pPr>
        <w:tabs>
          <w:tab w:val="num" w:pos="6480"/>
        </w:tabs>
        <w:ind w:left="6480" w:hanging="360"/>
      </w:pPr>
    </w:lvl>
  </w:abstractNum>
  <w:abstractNum w:abstractNumId="9" w15:restartNumberingAfterBreak="0">
    <w:nsid w:val="60240487"/>
    <w:multiLevelType w:val="multilevel"/>
    <w:tmpl w:val="DFFC59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17C12A9"/>
    <w:multiLevelType w:val="hybridMultilevel"/>
    <w:tmpl w:val="3AF67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CF55EB"/>
    <w:multiLevelType w:val="hybridMultilevel"/>
    <w:tmpl w:val="CD4EA7C4"/>
    <w:lvl w:ilvl="0" w:tplc="9168AAA6">
      <w:start w:val="3"/>
      <w:numFmt w:val="decimal"/>
      <w:lvlText w:val="%1."/>
      <w:lvlJc w:val="left"/>
      <w:pPr>
        <w:tabs>
          <w:tab w:val="num" w:pos="720"/>
        </w:tabs>
        <w:ind w:left="720" w:hanging="360"/>
      </w:pPr>
    </w:lvl>
    <w:lvl w:ilvl="1" w:tplc="3362ADFE">
      <w:start w:val="3"/>
      <w:numFmt w:val="lowerLetter"/>
      <w:lvlText w:val="%2."/>
      <w:lvlJc w:val="left"/>
      <w:pPr>
        <w:tabs>
          <w:tab w:val="num" w:pos="1440"/>
        </w:tabs>
        <w:ind w:left="1440" w:hanging="360"/>
      </w:pPr>
    </w:lvl>
    <w:lvl w:ilvl="2" w:tplc="669E1746" w:tentative="1">
      <w:start w:val="1"/>
      <w:numFmt w:val="decimal"/>
      <w:lvlText w:val="%3."/>
      <w:lvlJc w:val="left"/>
      <w:pPr>
        <w:tabs>
          <w:tab w:val="num" w:pos="2160"/>
        </w:tabs>
        <w:ind w:left="2160" w:hanging="360"/>
      </w:pPr>
    </w:lvl>
    <w:lvl w:ilvl="3" w:tplc="1AF21400" w:tentative="1">
      <w:start w:val="1"/>
      <w:numFmt w:val="decimal"/>
      <w:lvlText w:val="%4."/>
      <w:lvlJc w:val="left"/>
      <w:pPr>
        <w:tabs>
          <w:tab w:val="num" w:pos="2880"/>
        </w:tabs>
        <w:ind w:left="2880" w:hanging="360"/>
      </w:pPr>
    </w:lvl>
    <w:lvl w:ilvl="4" w:tplc="A8A66EB4" w:tentative="1">
      <w:start w:val="1"/>
      <w:numFmt w:val="decimal"/>
      <w:lvlText w:val="%5."/>
      <w:lvlJc w:val="left"/>
      <w:pPr>
        <w:tabs>
          <w:tab w:val="num" w:pos="3600"/>
        </w:tabs>
        <w:ind w:left="3600" w:hanging="360"/>
      </w:pPr>
    </w:lvl>
    <w:lvl w:ilvl="5" w:tplc="51B61FF0" w:tentative="1">
      <w:start w:val="1"/>
      <w:numFmt w:val="decimal"/>
      <w:lvlText w:val="%6."/>
      <w:lvlJc w:val="left"/>
      <w:pPr>
        <w:tabs>
          <w:tab w:val="num" w:pos="4320"/>
        </w:tabs>
        <w:ind w:left="4320" w:hanging="360"/>
      </w:pPr>
    </w:lvl>
    <w:lvl w:ilvl="6" w:tplc="83584506" w:tentative="1">
      <w:start w:val="1"/>
      <w:numFmt w:val="decimal"/>
      <w:lvlText w:val="%7."/>
      <w:lvlJc w:val="left"/>
      <w:pPr>
        <w:tabs>
          <w:tab w:val="num" w:pos="5040"/>
        </w:tabs>
        <w:ind w:left="5040" w:hanging="360"/>
      </w:pPr>
    </w:lvl>
    <w:lvl w:ilvl="7" w:tplc="7D300BE0" w:tentative="1">
      <w:start w:val="1"/>
      <w:numFmt w:val="decimal"/>
      <w:lvlText w:val="%8."/>
      <w:lvlJc w:val="left"/>
      <w:pPr>
        <w:tabs>
          <w:tab w:val="num" w:pos="5760"/>
        </w:tabs>
        <w:ind w:left="5760" w:hanging="360"/>
      </w:pPr>
    </w:lvl>
    <w:lvl w:ilvl="8" w:tplc="DD547886" w:tentative="1">
      <w:start w:val="1"/>
      <w:numFmt w:val="decimal"/>
      <w:lvlText w:val="%9."/>
      <w:lvlJc w:val="left"/>
      <w:pPr>
        <w:tabs>
          <w:tab w:val="num" w:pos="6480"/>
        </w:tabs>
        <w:ind w:left="6480" w:hanging="360"/>
      </w:pPr>
    </w:lvl>
  </w:abstractNum>
  <w:abstractNum w:abstractNumId="12" w15:restartNumberingAfterBreak="0">
    <w:nsid w:val="6E7C533E"/>
    <w:multiLevelType w:val="hybridMultilevel"/>
    <w:tmpl w:val="8A0464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D32C94"/>
    <w:multiLevelType w:val="hybridMultilevel"/>
    <w:tmpl w:val="E7CC1B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3610E9"/>
    <w:multiLevelType w:val="hybridMultilevel"/>
    <w:tmpl w:val="CECCFE72"/>
    <w:lvl w:ilvl="0" w:tplc="16C87412">
      <w:start w:val="3"/>
      <w:numFmt w:val="decimal"/>
      <w:lvlText w:val="%1."/>
      <w:lvlJc w:val="left"/>
      <w:pPr>
        <w:tabs>
          <w:tab w:val="num" w:pos="720"/>
        </w:tabs>
        <w:ind w:left="720" w:hanging="360"/>
      </w:pPr>
    </w:lvl>
    <w:lvl w:ilvl="1" w:tplc="6B0E9608">
      <w:start w:val="3"/>
      <w:numFmt w:val="lowerLetter"/>
      <w:lvlText w:val="%2."/>
      <w:lvlJc w:val="left"/>
      <w:pPr>
        <w:tabs>
          <w:tab w:val="num" w:pos="1440"/>
        </w:tabs>
        <w:ind w:left="1440" w:hanging="360"/>
      </w:pPr>
    </w:lvl>
    <w:lvl w:ilvl="2" w:tplc="339AF456" w:tentative="1">
      <w:start w:val="1"/>
      <w:numFmt w:val="decimal"/>
      <w:lvlText w:val="%3."/>
      <w:lvlJc w:val="left"/>
      <w:pPr>
        <w:tabs>
          <w:tab w:val="num" w:pos="2160"/>
        </w:tabs>
        <w:ind w:left="2160" w:hanging="360"/>
      </w:pPr>
    </w:lvl>
    <w:lvl w:ilvl="3" w:tplc="1FFEA224" w:tentative="1">
      <w:start w:val="1"/>
      <w:numFmt w:val="decimal"/>
      <w:lvlText w:val="%4."/>
      <w:lvlJc w:val="left"/>
      <w:pPr>
        <w:tabs>
          <w:tab w:val="num" w:pos="2880"/>
        </w:tabs>
        <w:ind w:left="2880" w:hanging="360"/>
      </w:pPr>
    </w:lvl>
    <w:lvl w:ilvl="4" w:tplc="B19E7190" w:tentative="1">
      <w:start w:val="1"/>
      <w:numFmt w:val="decimal"/>
      <w:lvlText w:val="%5."/>
      <w:lvlJc w:val="left"/>
      <w:pPr>
        <w:tabs>
          <w:tab w:val="num" w:pos="3600"/>
        </w:tabs>
        <w:ind w:left="3600" w:hanging="360"/>
      </w:pPr>
    </w:lvl>
    <w:lvl w:ilvl="5" w:tplc="FBCEB392" w:tentative="1">
      <w:start w:val="1"/>
      <w:numFmt w:val="decimal"/>
      <w:lvlText w:val="%6."/>
      <w:lvlJc w:val="left"/>
      <w:pPr>
        <w:tabs>
          <w:tab w:val="num" w:pos="4320"/>
        </w:tabs>
        <w:ind w:left="4320" w:hanging="360"/>
      </w:pPr>
    </w:lvl>
    <w:lvl w:ilvl="6" w:tplc="5AC6E0E6" w:tentative="1">
      <w:start w:val="1"/>
      <w:numFmt w:val="decimal"/>
      <w:lvlText w:val="%7."/>
      <w:lvlJc w:val="left"/>
      <w:pPr>
        <w:tabs>
          <w:tab w:val="num" w:pos="5040"/>
        </w:tabs>
        <w:ind w:left="5040" w:hanging="360"/>
      </w:pPr>
    </w:lvl>
    <w:lvl w:ilvl="7" w:tplc="7BAA9430" w:tentative="1">
      <w:start w:val="1"/>
      <w:numFmt w:val="decimal"/>
      <w:lvlText w:val="%8."/>
      <w:lvlJc w:val="left"/>
      <w:pPr>
        <w:tabs>
          <w:tab w:val="num" w:pos="5760"/>
        </w:tabs>
        <w:ind w:left="5760" w:hanging="360"/>
      </w:pPr>
    </w:lvl>
    <w:lvl w:ilvl="8" w:tplc="98BCD4E2" w:tentative="1">
      <w:start w:val="1"/>
      <w:numFmt w:val="decimal"/>
      <w:lvlText w:val="%9."/>
      <w:lvlJc w:val="left"/>
      <w:pPr>
        <w:tabs>
          <w:tab w:val="num" w:pos="6480"/>
        </w:tabs>
        <w:ind w:left="6480" w:hanging="360"/>
      </w:pPr>
    </w:lvl>
  </w:abstractNum>
  <w:abstractNum w:abstractNumId="15" w15:restartNumberingAfterBreak="0">
    <w:nsid w:val="7D625A9C"/>
    <w:multiLevelType w:val="hybridMultilevel"/>
    <w:tmpl w:val="D99CB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12"/>
  </w:num>
  <w:num w:numId="4">
    <w:abstractNumId w:val="13"/>
  </w:num>
  <w:num w:numId="5">
    <w:abstractNumId w:val="6"/>
    <w:lvlOverride w:ilvl="2">
      <w:lvl w:ilvl="2">
        <w:numFmt w:val="lowerRoman"/>
        <w:lvlText w:val="%3."/>
        <w:lvlJc w:val="right"/>
      </w:lvl>
    </w:lvlOverride>
  </w:num>
  <w:num w:numId="6">
    <w:abstractNumId w:val="4"/>
  </w:num>
  <w:num w:numId="7">
    <w:abstractNumId w:val="2"/>
    <w:lvlOverride w:ilvl="2">
      <w:lvl w:ilvl="2">
        <w:numFmt w:val="lowerRoman"/>
        <w:lvlText w:val="%3."/>
        <w:lvlJc w:val="right"/>
      </w:lvl>
    </w:lvlOverride>
  </w:num>
  <w:num w:numId="8">
    <w:abstractNumId w:val="10"/>
  </w:num>
  <w:num w:numId="9">
    <w:abstractNumId w:val="9"/>
    <w:lvlOverride w:ilvl="2">
      <w:lvl w:ilvl="2">
        <w:numFmt w:val="lowerRoman"/>
        <w:lvlText w:val="%3."/>
        <w:lvlJc w:val="right"/>
      </w:lvl>
    </w:lvlOverride>
  </w:num>
  <w:num w:numId="10">
    <w:abstractNumId w:val="3"/>
    <w:lvlOverride w:ilvl="1">
      <w:lvl w:ilvl="1">
        <w:numFmt w:val="lowerLetter"/>
        <w:lvlText w:val="%2."/>
        <w:lvlJc w:val="left"/>
      </w:lvl>
    </w:lvlOverride>
  </w:num>
  <w:num w:numId="11">
    <w:abstractNumId w:val="8"/>
  </w:num>
  <w:num w:numId="12">
    <w:abstractNumId w:val="11"/>
  </w:num>
  <w:num w:numId="13">
    <w:abstractNumId w:val="1"/>
    <w:lvlOverride w:ilvl="1">
      <w:lvl w:ilvl="1">
        <w:numFmt w:val="lowerLetter"/>
        <w:lvlText w:val="%2."/>
        <w:lvlJc w:val="left"/>
      </w:lvl>
    </w:lvlOverride>
  </w:num>
  <w:num w:numId="14">
    <w:abstractNumId w:val="5"/>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880"/>
    <w:rsid w:val="000C77BB"/>
    <w:rsid w:val="0010190A"/>
    <w:rsid w:val="00147EFA"/>
    <w:rsid w:val="00164D1D"/>
    <w:rsid w:val="00181B86"/>
    <w:rsid w:val="001B1CE3"/>
    <w:rsid w:val="00274880"/>
    <w:rsid w:val="00281D06"/>
    <w:rsid w:val="002E453B"/>
    <w:rsid w:val="002F0C6B"/>
    <w:rsid w:val="004133E3"/>
    <w:rsid w:val="004A314A"/>
    <w:rsid w:val="004D12D8"/>
    <w:rsid w:val="00550A3C"/>
    <w:rsid w:val="005C5F45"/>
    <w:rsid w:val="005E22F0"/>
    <w:rsid w:val="006164D9"/>
    <w:rsid w:val="00643C09"/>
    <w:rsid w:val="006A6EA6"/>
    <w:rsid w:val="00790C16"/>
    <w:rsid w:val="00841079"/>
    <w:rsid w:val="00890368"/>
    <w:rsid w:val="008F16FF"/>
    <w:rsid w:val="00964E27"/>
    <w:rsid w:val="009D3513"/>
    <w:rsid w:val="00A41741"/>
    <w:rsid w:val="00A51528"/>
    <w:rsid w:val="00A82CED"/>
    <w:rsid w:val="00A92234"/>
    <w:rsid w:val="00BC12C8"/>
    <w:rsid w:val="00BC6270"/>
    <w:rsid w:val="00BD739D"/>
    <w:rsid w:val="00C15DC5"/>
    <w:rsid w:val="00D36A1C"/>
    <w:rsid w:val="00D62318"/>
    <w:rsid w:val="00D65159"/>
    <w:rsid w:val="00DE0014"/>
    <w:rsid w:val="00DE35A4"/>
    <w:rsid w:val="00E90B03"/>
    <w:rsid w:val="00E9544F"/>
    <w:rsid w:val="00EF7C58"/>
    <w:rsid w:val="00F42FE6"/>
    <w:rsid w:val="00F66108"/>
    <w:rsid w:val="00F85A92"/>
    <w:rsid w:val="00F90670"/>
    <w:rsid w:val="00F97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BEAA4B2-BDC7-48F7-8049-AF4603823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4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74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880"/>
  </w:style>
  <w:style w:type="paragraph" w:styleId="Footer">
    <w:name w:val="footer"/>
    <w:basedOn w:val="Normal"/>
    <w:link w:val="FooterChar"/>
    <w:uiPriority w:val="99"/>
    <w:unhideWhenUsed/>
    <w:rsid w:val="00274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880"/>
  </w:style>
  <w:style w:type="paragraph" w:styleId="NoSpacing">
    <w:name w:val="No Spacing"/>
    <w:uiPriority w:val="1"/>
    <w:qFormat/>
    <w:rsid w:val="00DE35A4"/>
    <w:pPr>
      <w:spacing w:after="0" w:line="240" w:lineRule="auto"/>
    </w:pPr>
  </w:style>
  <w:style w:type="paragraph" w:styleId="ListParagraph">
    <w:name w:val="List Paragraph"/>
    <w:basedOn w:val="Normal"/>
    <w:uiPriority w:val="34"/>
    <w:qFormat/>
    <w:rsid w:val="00BC6270"/>
    <w:pPr>
      <w:ind w:left="720"/>
      <w:contextualSpacing/>
    </w:pPr>
  </w:style>
  <w:style w:type="paragraph" w:styleId="NormalWeb">
    <w:name w:val="Normal (Web)"/>
    <w:basedOn w:val="Normal"/>
    <w:uiPriority w:val="99"/>
    <w:semiHidden/>
    <w:unhideWhenUsed/>
    <w:rsid w:val="00D6515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64D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4D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387551">
      <w:bodyDiv w:val="1"/>
      <w:marLeft w:val="0"/>
      <w:marRight w:val="0"/>
      <w:marTop w:val="0"/>
      <w:marBottom w:val="0"/>
      <w:divBdr>
        <w:top w:val="none" w:sz="0" w:space="0" w:color="auto"/>
        <w:left w:val="none" w:sz="0" w:space="0" w:color="auto"/>
        <w:bottom w:val="none" w:sz="0" w:space="0" w:color="auto"/>
        <w:right w:val="none" w:sz="0" w:space="0" w:color="auto"/>
      </w:divBdr>
    </w:div>
    <w:div w:id="315643981">
      <w:bodyDiv w:val="1"/>
      <w:marLeft w:val="0"/>
      <w:marRight w:val="0"/>
      <w:marTop w:val="0"/>
      <w:marBottom w:val="0"/>
      <w:divBdr>
        <w:top w:val="none" w:sz="0" w:space="0" w:color="auto"/>
        <w:left w:val="none" w:sz="0" w:space="0" w:color="auto"/>
        <w:bottom w:val="none" w:sz="0" w:space="0" w:color="auto"/>
        <w:right w:val="none" w:sz="0" w:space="0" w:color="auto"/>
      </w:divBdr>
    </w:div>
    <w:div w:id="463812260">
      <w:bodyDiv w:val="1"/>
      <w:marLeft w:val="0"/>
      <w:marRight w:val="0"/>
      <w:marTop w:val="0"/>
      <w:marBottom w:val="0"/>
      <w:divBdr>
        <w:top w:val="none" w:sz="0" w:space="0" w:color="auto"/>
        <w:left w:val="none" w:sz="0" w:space="0" w:color="auto"/>
        <w:bottom w:val="none" w:sz="0" w:space="0" w:color="auto"/>
        <w:right w:val="none" w:sz="0" w:space="0" w:color="auto"/>
      </w:divBdr>
    </w:div>
    <w:div w:id="1322268232">
      <w:bodyDiv w:val="1"/>
      <w:marLeft w:val="0"/>
      <w:marRight w:val="0"/>
      <w:marTop w:val="0"/>
      <w:marBottom w:val="0"/>
      <w:divBdr>
        <w:top w:val="none" w:sz="0" w:space="0" w:color="auto"/>
        <w:left w:val="none" w:sz="0" w:space="0" w:color="auto"/>
        <w:bottom w:val="none" w:sz="0" w:space="0" w:color="auto"/>
        <w:right w:val="none" w:sz="0" w:space="0" w:color="auto"/>
      </w:divBdr>
    </w:div>
    <w:div w:id="139901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9C28A-73ED-4641-B3E7-33F55C084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103E3FD4</Template>
  <TotalTime>0</TotalTime>
  <Pages>3</Pages>
  <Words>647</Words>
  <Characters>3690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Diocese of Altoona-Johnstown</Company>
  <LinksUpToDate>false</LinksUpToDate>
  <CharactersWithSpaces>4329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Beck</dc:creator>
  <cp:keywords/>
  <dc:description/>
  <cp:lastModifiedBy>Eric Middleton</cp:lastModifiedBy>
  <cp:revision>2</cp:revision>
  <cp:lastPrinted>2021-06-10T14:28:00Z</cp:lastPrinted>
  <dcterms:created xsi:type="dcterms:W3CDTF">2024-05-20T19:06:00Z</dcterms:created>
  <dcterms:modified xsi:type="dcterms:W3CDTF">2024-05-20T19:06:00Z</dcterms:modified>
</cp:coreProperties>
</file>