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DE35A4" w:rsidRDefault="00DE35A4" w:rsidP="00702DD0">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6C4BD0">
        <w:rPr>
          <w:rFonts w:ascii="Century" w:hAnsi="Century"/>
          <w:b/>
          <w:sz w:val="24"/>
        </w:rPr>
        <w:t>68</w:t>
      </w:r>
      <w:r w:rsidR="00F01F9F" w:rsidRPr="00F01F9F">
        <w:rPr>
          <w:rFonts w:ascii="Century" w:hAnsi="Century"/>
          <w:b/>
          <w:sz w:val="24"/>
        </w:rPr>
        <w:t>00</w:t>
      </w:r>
      <w:r w:rsidR="00F01F9F">
        <w:rPr>
          <w:rFonts w:ascii="Century" w:hAnsi="Century"/>
          <w:sz w:val="24"/>
        </w:rPr>
        <w:t xml:space="preserve"> </w:t>
      </w:r>
      <w:r w:rsidR="00702098" w:rsidRPr="00D11F2C">
        <w:rPr>
          <w:rFonts w:ascii="Century" w:hAnsi="Century"/>
          <w:b/>
          <w:sz w:val="24"/>
        </w:rPr>
        <w:t>TITLE FUNDS</w:t>
      </w:r>
    </w:p>
    <w:p w:rsidR="00702DD0" w:rsidRPr="00964E27" w:rsidRDefault="00702DD0" w:rsidP="00702DD0">
      <w:pPr>
        <w:pStyle w:val="NoSpacing"/>
        <w:tabs>
          <w:tab w:val="left" w:pos="2700"/>
        </w:tabs>
        <w:spacing w:before="120" w:after="120"/>
        <w:jc w:val="center"/>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445DBE" w:rsidRDefault="00445DBE" w:rsidP="00643C09">
            <w:pPr>
              <w:jc w:val="center"/>
              <w:rPr>
                <w:rFonts w:ascii="Century" w:hAnsi="Century"/>
              </w:rPr>
            </w:pPr>
          </w:p>
          <w:p w:rsidR="00C32DC6" w:rsidRDefault="00C32DC6" w:rsidP="00643C09">
            <w:pPr>
              <w:jc w:val="center"/>
              <w:rPr>
                <w:rFonts w:ascii="Century" w:hAnsi="Century"/>
                <w:sz w:val="24"/>
                <w:szCs w:val="24"/>
              </w:rPr>
            </w:pPr>
          </w:p>
          <w:p w:rsidR="006A5A94" w:rsidRPr="00C32DC6" w:rsidRDefault="006A5A94" w:rsidP="00C32DC6">
            <w:pPr>
              <w:rPr>
                <w:rFonts w:ascii="Century" w:hAnsi="Century"/>
                <w:sz w:val="24"/>
                <w:szCs w:val="24"/>
              </w:rPr>
            </w:pPr>
          </w:p>
        </w:tc>
        <w:tc>
          <w:tcPr>
            <w:tcW w:w="8190" w:type="dxa"/>
          </w:tcPr>
          <w:p w:rsidR="00F975F9" w:rsidRDefault="00F975F9" w:rsidP="00D11F2C">
            <w:pPr>
              <w:jc w:val="center"/>
              <w:rPr>
                <w:rFonts w:ascii="Century" w:hAnsi="Century"/>
                <w:b/>
                <w:sz w:val="24"/>
                <w:szCs w:val="24"/>
              </w:rPr>
            </w:pPr>
          </w:p>
          <w:p w:rsidR="00CA1917" w:rsidRDefault="006C4BD0" w:rsidP="00D11F2C">
            <w:pPr>
              <w:jc w:val="center"/>
              <w:rPr>
                <w:rFonts w:ascii="Century" w:hAnsi="Century"/>
                <w:b/>
                <w:sz w:val="24"/>
                <w:szCs w:val="24"/>
              </w:rPr>
            </w:pPr>
            <w:r>
              <w:rPr>
                <w:rFonts w:ascii="Century" w:hAnsi="Century"/>
                <w:b/>
                <w:sz w:val="24"/>
                <w:szCs w:val="24"/>
              </w:rPr>
              <w:t>68</w:t>
            </w:r>
            <w:r w:rsidR="00D11F2C" w:rsidRPr="00D11F2C">
              <w:rPr>
                <w:rFonts w:ascii="Century" w:hAnsi="Century"/>
                <w:b/>
                <w:sz w:val="24"/>
                <w:szCs w:val="24"/>
              </w:rPr>
              <w:t>00 Title Funds</w:t>
            </w:r>
          </w:p>
          <w:p w:rsidR="00252D4D" w:rsidRDefault="00252D4D" w:rsidP="00D11F2C">
            <w:pPr>
              <w:jc w:val="center"/>
              <w:rPr>
                <w:rFonts w:ascii="Century" w:hAnsi="Century"/>
                <w:b/>
                <w:sz w:val="24"/>
                <w:szCs w:val="24"/>
              </w:rPr>
            </w:pPr>
          </w:p>
          <w:p w:rsidR="00294E9A" w:rsidRDefault="00252D4D" w:rsidP="00294E9A">
            <w:pPr>
              <w:rPr>
                <w:rFonts w:ascii="Century" w:hAnsi="Century"/>
                <w:sz w:val="24"/>
                <w:szCs w:val="24"/>
              </w:rPr>
            </w:pPr>
            <w:r>
              <w:rPr>
                <w:rFonts w:ascii="Century" w:hAnsi="Century"/>
                <w:sz w:val="24"/>
                <w:szCs w:val="24"/>
              </w:rPr>
              <w:t>Title funds play an important role in the education of our students,</w:t>
            </w:r>
            <w:r w:rsidR="007C6ABB">
              <w:rPr>
                <w:rFonts w:ascii="Century" w:hAnsi="Century"/>
                <w:sz w:val="24"/>
                <w:szCs w:val="24"/>
              </w:rPr>
              <w:t xml:space="preserve"> teachers, and in the technological</w:t>
            </w:r>
            <w:r>
              <w:rPr>
                <w:rFonts w:ascii="Century" w:hAnsi="Century"/>
                <w:sz w:val="24"/>
                <w:szCs w:val="24"/>
              </w:rPr>
              <w:t xml:space="preserve"> advancements and safety of our schools.  Title funds are based on the number of low income students in each school and the total number of students</w:t>
            </w:r>
            <w:r w:rsidR="00F975F9">
              <w:rPr>
                <w:rFonts w:ascii="Century" w:hAnsi="Century"/>
                <w:sz w:val="24"/>
                <w:szCs w:val="24"/>
              </w:rPr>
              <w:t xml:space="preserve"> and teachers</w:t>
            </w:r>
            <w:r>
              <w:rPr>
                <w:rFonts w:ascii="Century" w:hAnsi="Century"/>
                <w:sz w:val="24"/>
                <w:szCs w:val="24"/>
              </w:rPr>
              <w:t xml:space="preserve"> in our schools.  Thes</w:t>
            </w:r>
            <w:r w:rsidR="00E27072">
              <w:rPr>
                <w:rFonts w:ascii="Century" w:hAnsi="Century"/>
                <w:sz w:val="24"/>
                <w:szCs w:val="24"/>
              </w:rPr>
              <w:t xml:space="preserve">e numbers are requested by the Diocesan Education Office (DEO) each year </w:t>
            </w:r>
            <w:r w:rsidR="00F975F9">
              <w:rPr>
                <w:rFonts w:ascii="Century" w:hAnsi="Century"/>
                <w:sz w:val="24"/>
                <w:szCs w:val="24"/>
              </w:rPr>
              <w:t>in</w:t>
            </w:r>
            <w:r w:rsidR="008225CB">
              <w:rPr>
                <w:rFonts w:ascii="Century" w:hAnsi="Century"/>
                <w:sz w:val="24"/>
                <w:szCs w:val="24"/>
              </w:rPr>
              <w:t xml:space="preserve"> the PNPE report</w:t>
            </w:r>
            <w:r>
              <w:rPr>
                <w:rFonts w:ascii="Century" w:hAnsi="Century"/>
                <w:sz w:val="24"/>
                <w:szCs w:val="24"/>
              </w:rPr>
              <w:t xml:space="preserve">.  </w:t>
            </w:r>
            <w:r w:rsidR="00294E9A">
              <w:rPr>
                <w:rFonts w:ascii="Century" w:hAnsi="Century"/>
                <w:sz w:val="24"/>
                <w:szCs w:val="24"/>
              </w:rPr>
              <w:t>These funds must be used within 27 months of allocation (allocation is usually at the passing of the state budget).</w:t>
            </w:r>
          </w:p>
          <w:p w:rsidR="001301CF" w:rsidRDefault="001301CF" w:rsidP="001301CF">
            <w:pPr>
              <w:rPr>
                <w:rFonts w:ascii="Century" w:hAnsi="Century"/>
                <w:b/>
                <w:sz w:val="24"/>
                <w:szCs w:val="24"/>
              </w:rPr>
            </w:pPr>
          </w:p>
          <w:p w:rsidR="008509AE" w:rsidRDefault="00F975F9" w:rsidP="001301CF">
            <w:pPr>
              <w:jc w:val="center"/>
              <w:rPr>
                <w:rFonts w:ascii="Century" w:hAnsi="Century"/>
                <w:b/>
                <w:sz w:val="24"/>
                <w:szCs w:val="24"/>
              </w:rPr>
            </w:pPr>
            <w:r>
              <w:rPr>
                <w:rFonts w:ascii="Century" w:hAnsi="Century"/>
                <w:b/>
                <w:sz w:val="24"/>
                <w:szCs w:val="24"/>
              </w:rPr>
              <w:t xml:space="preserve">6800.1 </w:t>
            </w:r>
            <w:r w:rsidR="008509AE">
              <w:rPr>
                <w:rFonts w:ascii="Century" w:hAnsi="Century"/>
                <w:b/>
                <w:sz w:val="24"/>
                <w:szCs w:val="24"/>
              </w:rPr>
              <w:t>Title I</w:t>
            </w:r>
          </w:p>
          <w:p w:rsidR="00C82071" w:rsidRDefault="00C82071" w:rsidP="00D11F2C">
            <w:pPr>
              <w:jc w:val="center"/>
              <w:rPr>
                <w:rFonts w:ascii="Century" w:hAnsi="Century"/>
                <w:b/>
                <w:sz w:val="24"/>
                <w:szCs w:val="24"/>
              </w:rPr>
            </w:pPr>
          </w:p>
          <w:p w:rsidR="00C82071" w:rsidRDefault="00C82071" w:rsidP="00C82071">
            <w:pPr>
              <w:rPr>
                <w:rFonts w:ascii="Century" w:hAnsi="Century"/>
                <w:sz w:val="24"/>
                <w:szCs w:val="24"/>
              </w:rPr>
            </w:pPr>
            <w:r w:rsidRPr="008509AE">
              <w:rPr>
                <w:rFonts w:ascii="Century" w:hAnsi="Century"/>
                <w:sz w:val="24"/>
                <w:szCs w:val="24"/>
              </w:rPr>
              <w:t>Title I</w:t>
            </w:r>
            <w:r>
              <w:rPr>
                <w:rFonts w:ascii="Century" w:hAnsi="Century"/>
                <w:sz w:val="24"/>
                <w:szCs w:val="24"/>
              </w:rPr>
              <w:t xml:space="preserve"> funds are used for struggling students.</w:t>
            </w:r>
            <w:r w:rsidR="007A3D79">
              <w:rPr>
                <w:rFonts w:ascii="Century" w:hAnsi="Century"/>
                <w:sz w:val="24"/>
                <w:szCs w:val="24"/>
              </w:rPr>
              <w:t xml:space="preserve">  The bulk of these funds go toward</w:t>
            </w:r>
            <w:r>
              <w:rPr>
                <w:rFonts w:ascii="Century" w:hAnsi="Century"/>
                <w:sz w:val="24"/>
                <w:szCs w:val="24"/>
              </w:rPr>
              <w:t xml:space="preserve"> direct instruction of these students.  They are identified through </w:t>
            </w:r>
            <w:r w:rsidR="00EC349F">
              <w:rPr>
                <w:rFonts w:ascii="Century" w:hAnsi="Century"/>
                <w:sz w:val="24"/>
                <w:szCs w:val="24"/>
              </w:rPr>
              <w:t>three (</w:t>
            </w:r>
            <w:r>
              <w:rPr>
                <w:rFonts w:ascii="Century" w:hAnsi="Century"/>
                <w:sz w:val="24"/>
                <w:szCs w:val="24"/>
              </w:rPr>
              <w:t>3</w:t>
            </w:r>
            <w:r w:rsidR="00EC349F">
              <w:rPr>
                <w:rFonts w:ascii="Century" w:hAnsi="Century"/>
                <w:sz w:val="24"/>
                <w:szCs w:val="24"/>
              </w:rPr>
              <w:t>)</w:t>
            </w:r>
            <w:r>
              <w:rPr>
                <w:rFonts w:ascii="Century" w:hAnsi="Century"/>
                <w:sz w:val="24"/>
                <w:szCs w:val="24"/>
              </w:rPr>
              <w:t xml:space="preserve"> of the following criteria: Teacher Referral, Standardized Test scores, Benchmark Assessments, Parent Request, and Classwork. Forms for students to be included in the Title I program are sent at the end of each school year.  If a student is identified through the course of a schoolyear, forms must be submitted to the Diocesan </w:t>
            </w:r>
            <w:r w:rsidR="00F975F9">
              <w:rPr>
                <w:rFonts w:ascii="Century" w:hAnsi="Century"/>
                <w:sz w:val="24"/>
                <w:szCs w:val="24"/>
              </w:rPr>
              <w:t>Education Office</w:t>
            </w:r>
            <w:r>
              <w:rPr>
                <w:rFonts w:ascii="Century" w:hAnsi="Century"/>
                <w:sz w:val="24"/>
                <w:szCs w:val="24"/>
              </w:rPr>
              <w:t>, who will work with the local school district to get approval for the student to receive services.  No student may receive services without the approval of the local school district through the Diocesan Education Office.</w:t>
            </w:r>
            <w:r w:rsidR="00DB6963">
              <w:rPr>
                <w:rFonts w:ascii="Century" w:hAnsi="Century"/>
                <w:sz w:val="24"/>
                <w:szCs w:val="24"/>
              </w:rPr>
              <w:t xml:space="preserve">  The direct i</w:t>
            </w:r>
            <w:r w:rsidR="00EC349F">
              <w:rPr>
                <w:rFonts w:ascii="Century" w:hAnsi="Century"/>
                <w:sz w:val="24"/>
                <w:szCs w:val="24"/>
              </w:rPr>
              <w:t>nstruction can be provided by an approved</w:t>
            </w:r>
            <w:r w:rsidR="00DB6963">
              <w:rPr>
                <w:rFonts w:ascii="Century" w:hAnsi="Century"/>
                <w:sz w:val="24"/>
                <w:szCs w:val="24"/>
              </w:rPr>
              <w:t xml:space="preserve"> third party vendor or an employee of the local school district.  </w:t>
            </w:r>
          </w:p>
          <w:p w:rsidR="00B20650" w:rsidRDefault="00B20650" w:rsidP="00C82071">
            <w:pPr>
              <w:rPr>
                <w:rFonts w:ascii="Century" w:hAnsi="Century"/>
                <w:sz w:val="24"/>
                <w:szCs w:val="24"/>
              </w:rPr>
            </w:pPr>
          </w:p>
          <w:p w:rsidR="00B20650" w:rsidRDefault="00B20650" w:rsidP="00C82071">
            <w:pPr>
              <w:rPr>
                <w:rFonts w:ascii="Century" w:hAnsi="Century"/>
                <w:sz w:val="24"/>
                <w:szCs w:val="24"/>
              </w:rPr>
            </w:pPr>
            <w:r>
              <w:rPr>
                <w:rFonts w:ascii="Century" w:hAnsi="Century"/>
                <w:sz w:val="24"/>
                <w:szCs w:val="24"/>
              </w:rPr>
              <w:t>Title I funds are generated by the number of low income students in the school.  The students who generate funds do not have to be the students receiving services, however, there must be a generator of funds from a district for the students of that school district to receive services.</w:t>
            </w:r>
          </w:p>
          <w:p w:rsidR="00C82071" w:rsidRDefault="00C82071" w:rsidP="00C82071">
            <w:pPr>
              <w:rPr>
                <w:rFonts w:ascii="Century" w:hAnsi="Century"/>
                <w:sz w:val="24"/>
                <w:szCs w:val="24"/>
              </w:rPr>
            </w:pPr>
          </w:p>
          <w:p w:rsidR="003C130A" w:rsidRDefault="00C82071" w:rsidP="00C82071">
            <w:pPr>
              <w:rPr>
                <w:rFonts w:ascii="Century" w:hAnsi="Century"/>
                <w:sz w:val="24"/>
                <w:szCs w:val="24"/>
              </w:rPr>
            </w:pPr>
            <w:r>
              <w:rPr>
                <w:rFonts w:ascii="Century" w:hAnsi="Century"/>
                <w:sz w:val="24"/>
                <w:szCs w:val="24"/>
              </w:rPr>
              <w:t>Title I funds can also be earmarked for material</w:t>
            </w:r>
            <w:r w:rsidR="00E516AB">
              <w:rPr>
                <w:rFonts w:ascii="Century" w:hAnsi="Century"/>
                <w:sz w:val="24"/>
                <w:szCs w:val="24"/>
              </w:rPr>
              <w:t>s, after school tutoring and/or summer tutoring, or Professional Development</w:t>
            </w:r>
            <w:r>
              <w:rPr>
                <w:rFonts w:ascii="Century" w:hAnsi="Century"/>
                <w:sz w:val="24"/>
                <w:szCs w:val="24"/>
              </w:rPr>
              <w:t xml:space="preserve"> for teachers of </w:t>
            </w:r>
            <w:r w:rsidR="00EC349F">
              <w:rPr>
                <w:rFonts w:ascii="Century" w:hAnsi="Century"/>
                <w:sz w:val="24"/>
                <w:szCs w:val="24"/>
              </w:rPr>
              <w:t xml:space="preserve">students </w:t>
            </w:r>
            <w:r>
              <w:rPr>
                <w:rFonts w:ascii="Century" w:hAnsi="Century"/>
                <w:sz w:val="24"/>
                <w:szCs w:val="24"/>
              </w:rPr>
              <w:t>enrolled in the Title I program</w:t>
            </w:r>
            <w:r w:rsidR="00715770">
              <w:rPr>
                <w:rFonts w:ascii="Century" w:hAnsi="Century"/>
                <w:sz w:val="24"/>
                <w:szCs w:val="24"/>
              </w:rPr>
              <w:t>.</w:t>
            </w:r>
          </w:p>
          <w:p w:rsidR="008509AE" w:rsidRDefault="008509AE" w:rsidP="00C82071">
            <w:pPr>
              <w:rPr>
                <w:rFonts w:ascii="Century" w:hAnsi="Century"/>
                <w:sz w:val="24"/>
                <w:szCs w:val="24"/>
              </w:rPr>
            </w:pPr>
          </w:p>
          <w:p w:rsidR="008509AE" w:rsidRPr="008509AE" w:rsidRDefault="00F975F9" w:rsidP="008509AE">
            <w:pPr>
              <w:jc w:val="center"/>
              <w:rPr>
                <w:rFonts w:ascii="Century" w:hAnsi="Century"/>
                <w:b/>
                <w:sz w:val="24"/>
                <w:szCs w:val="24"/>
              </w:rPr>
            </w:pPr>
            <w:r>
              <w:rPr>
                <w:rFonts w:ascii="Century" w:hAnsi="Century"/>
                <w:b/>
                <w:sz w:val="24"/>
                <w:szCs w:val="24"/>
              </w:rPr>
              <w:t xml:space="preserve">6800.2 </w:t>
            </w:r>
            <w:r w:rsidR="008509AE">
              <w:rPr>
                <w:rFonts w:ascii="Century" w:hAnsi="Century"/>
                <w:b/>
                <w:sz w:val="24"/>
                <w:szCs w:val="24"/>
              </w:rPr>
              <w:t>Title IIA</w:t>
            </w:r>
          </w:p>
          <w:p w:rsidR="00C82071" w:rsidRDefault="00C82071" w:rsidP="00C82071">
            <w:pPr>
              <w:rPr>
                <w:rFonts w:ascii="Century" w:hAnsi="Century"/>
                <w:sz w:val="24"/>
                <w:szCs w:val="24"/>
              </w:rPr>
            </w:pPr>
          </w:p>
          <w:p w:rsidR="008509AE" w:rsidRDefault="00C82071" w:rsidP="00C82071">
            <w:pPr>
              <w:rPr>
                <w:rFonts w:ascii="Century" w:hAnsi="Century"/>
                <w:sz w:val="24"/>
                <w:szCs w:val="24"/>
              </w:rPr>
            </w:pPr>
            <w:r w:rsidRPr="008509AE">
              <w:rPr>
                <w:rFonts w:ascii="Century" w:hAnsi="Century"/>
                <w:sz w:val="24"/>
                <w:szCs w:val="24"/>
              </w:rPr>
              <w:t>Title IIA</w:t>
            </w:r>
            <w:r>
              <w:rPr>
                <w:rFonts w:ascii="Century" w:hAnsi="Century"/>
                <w:sz w:val="24"/>
                <w:szCs w:val="24"/>
              </w:rPr>
              <w:t xml:space="preserve"> funds </w:t>
            </w:r>
            <w:r w:rsidR="00715770">
              <w:rPr>
                <w:rFonts w:ascii="Century" w:hAnsi="Century"/>
                <w:sz w:val="24"/>
                <w:szCs w:val="24"/>
              </w:rPr>
              <w:t xml:space="preserve">are strictly used for non-religious Professional Development.  Administrators request the use of Title IIA funds through the Diocesan </w:t>
            </w:r>
            <w:r w:rsidR="00F975F9">
              <w:rPr>
                <w:rFonts w:ascii="Century" w:hAnsi="Century"/>
                <w:sz w:val="24"/>
                <w:szCs w:val="24"/>
              </w:rPr>
              <w:t>Education Office</w:t>
            </w:r>
            <w:r w:rsidR="00715770">
              <w:rPr>
                <w:rFonts w:ascii="Century" w:hAnsi="Century"/>
                <w:sz w:val="24"/>
                <w:szCs w:val="24"/>
              </w:rPr>
              <w:t xml:space="preserve">.  After approval by the local school district, the training may be scheduled.  </w:t>
            </w:r>
          </w:p>
          <w:p w:rsidR="008509AE" w:rsidRDefault="00715770" w:rsidP="00C82071">
            <w:pPr>
              <w:rPr>
                <w:rFonts w:ascii="Century" w:hAnsi="Century"/>
                <w:sz w:val="24"/>
                <w:szCs w:val="24"/>
              </w:rPr>
            </w:pPr>
            <w:r>
              <w:rPr>
                <w:rFonts w:ascii="Century" w:hAnsi="Century"/>
                <w:sz w:val="24"/>
                <w:szCs w:val="24"/>
              </w:rPr>
              <w:t>Schools are required to submit a roster for the course and evaluations.</w:t>
            </w:r>
          </w:p>
          <w:p w:rsidR="008509AE" w:rsidRDefault="008509AE" w:rsidP="00C82071">
            <w:pPr>
              <w:rPr>
                <w:rFonts w:ascii="Century" w:hAnsi="Century"/>
                <w:sz w:val="24"/>
                <w:szCs w:val="24"/>
              </w:rPr>
            </w:pPr>
          </w:p>
          <w:p w:rsidR="008509AE" w:rsidRDefault="008509AE" w:rsidP="00C82071">
            <w:pPr>
              <w:rPr>
                <w:rFonts w:ascii="Century" w:hAnsi="Century"/>
                <w:sz w:val="24"/>
                <w:szCs w:val="24"/>
              </w:rPr>
            </w:pPr>
            <w:r>
              <w:rPr>
                <w:rFonts w:ascii="Century" w:hAnsi="Century"/>
                <w:sz w:val="24"/>
                <w:szCs w:val="24"/>
              </w:rPr>
              <w:t xml:space="preserve">Invoices must be </w:t>
            </w:r>
            <w:r w:rsidR="00F975F9">
              <w:rPr>
                <w:rFonts w:ascii="Century" w:hAnsi="Century"/>
                <w:sz w:val="24"/>
                <w:szCs w:val="24"/>
              </w:rPr>
              <w:t>b</w:t>
            </w:r>
            <w:r>
              <w:rPr>
                <w:rFonts w:ascii="Century" w:hAnsi="Century"/>
                <w:sz w:val="24"/>
                <w:szCs w:val="24"/>
              </w:rPr>
              <w:t>illed To the local school district and any contracts or MOU should also be signed by the district or the Diocesan Director of Education.</w:t>
            </w:r>
          </w:p>
          <w:p w:rsidR="00A95C8C" w:rsidRDefault="00A95C8C" w:rsidP="00C82071">
            <w:pPr>
              <w:rPr>
                <w:rFonts w:ascii="Century" w:hAnsi="Century"/>
                <w:sz w:val="24"/>
                <w:szCs w:val="24"/>
              </w:rPr>
            </w:pPr>
          </w:p>
          <w:p w:rsidR="007A3D79" w:rsidRDefault="00715770" w:rsidP="001331DF">
            <w:pPr>
              <w:rPr>
                <w:rFonts w:ascii="Century" w:hAnsi="Century"/>
                <w:sz w:val="24"/>
                <w:szCs w:val="24"/>
              </w:rPr>
            </w:pPr>
            <w:r>
              <w:rPr>
                <w:rFonts w:ascii="Century" w:hAnsi="Century"/>
                <w:sz w:val="24"/>
                <w:szCs w:val="24"/>
              </w:rPr>
              <w:t xml:space="preserve">These funds can be used for </w:t>
            </w:r>
            <w:r w:rsidR="00452E78">
              <w:rPr>
                <w:rFonts w:ascii="Century" w:hAnsi="Century"/>
                <w:sz w:val="24"/>
                <w:szCs w:val="24"/>
              </w:rPr>
              <w:t xml:space="preserve">individual teacher courses and trainings if there are sufficient funds. </w:t>
            </w:r>
            <w:r w:rsidR="008509AE">
              <w:rPr>
                <w:rFonts w:ascii="Century" w:hAnsi="Century"/>
                <w:sz w:val="24"/>
                <w:szCs w:val="24"/>
              </w:rPr>
              <w:t xml:space="preserve"> </w:t>
            </w:r>
            <w:r w:rsidR="00A95C8C">
              <w:rPr>
                <w:rFonts w:ascii="Century" w:hAnsi="Century"/>
                <w:sz w:val="24"/>
                <w:szCs w:val="24"/>
              </w:rPr>
              <w:t xml:space="preserve">Teachers must request the use of Title IIA funds through their administrator.  The administrator contacts the Diocesan </w:t>
            </w:r>
            <w:r w:rsidR="00F975F9">
              <w:rPr>
                <w:rFonts w:ascii="Century" w:hAnsi="Century"/>
                <w:sz w:val="24"/>
                <w:szCs w:val="24"/>
              </w:rPr>
              <w:t>Education Office</w:t>
            </w:r>
            <w:r w:rsidR="00A95C8C">
              <w:rPr>
                <w:rFonts w:ascii="Century" w:hAnsi="Century"/>
                <w:sz w:val="24"/>
                <w:szCs w:val="24"/>
              </w:rPr>
              <w:t xml:space="preserve">, who requests the use of funds for teacher training/course.  Once approved, the teacher registers for the course, pays fees, and completes the course.  Upon completion, the teacher will submit the “Paid in Full” or zero balance invoice, grades or certification of completion, and a W9 form to the Diocesan </w:t>
            </w:r>
            <w:r w:rsidR="00F975F9">
              <w:rPr>
                <w:rFonts w:ascii="Century" w:hAnsi="Century"/>
                <w:sz w:val="24"/>
                <w:szCs w:val="24"/>
              </w:rPr>
              <w:t>Education Office</w:t>
            </w:r>
            <w:r w:rsidR="00A95C8C">
              <w:rPr>
                <w:rFonts w:ascii="Century" w:hAnsi="Century"/>
                <w:sz w:val="24"/>
                <w:szCs w:val="24"/>
              </w:rPr>
              <w:t>.  The local school district will reimburse the teacher once all documentation has been approved.</w:t>
            </w:r>
            <w:r w:rsidR="00EC349F">
              <w:rPr>
                <w:rFonts w:ascii="Century" w:hAnsi="Century"/>
                <w:sz w:val="24"/>
                <w:szCs w:val="24"/>
              </w:rPr>
              <w:t xml:space="preserve">  Please note: the individual teacher may be reimbursed with Title II funds but the Catholic school and</w:t>
            </w:r>
            <w:r w:rsidR="0003432C">
              <w:rPr>
                <w:rFonts w:ascii="Century" w:hAnsi="Century"/>
                <w:sz w:val="24"/>
                <w:szCs w:val="24"/>
              </w:rPr>
              <w:t>/or</w:t>
            </w:r>
            <w:r w:rsidR="00EC349F">
              <w:rPr>
                <w:rFonts w:ascii="Century" w:hAnsi="Century"/>
                <w:sz w:val="24"/>
                <w:szCs w:val="24"/>
              </w:rPr>
              <w:t xml:space="preserve"> the Diocese cannot be reimbursed with Title II funds.</w:t>
            </w:r>
          </w:p>
          <w:p w:rsidR="007A3D79" w:rsidRPr="007A3D79" w:rsidRDefault="007A3D79" w:rsidP="007A3D79">
            <w:pPr>
              <w:rPr>
                <w:rFonts w:ascii="Century" w:hAnsi="Century"/>
                <w:sz w:val="24"/>
                <w:szCs w:val="24"/>
              </w:rPr>
            </w:pPr>
          </w:p>
          <w:p w:rsidR="007A3D79" w:rsidRPr="007A3D79" w:rsidRDefault="007A3D79" w:rsidP="007A3D79">
            <w:pPr>
              <w:rPr>
                <w:rFonts w:ascii="Century" w:hAnsi="Century"/>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F975F9" w:rsidRDefault="00F975F9" w:rsidP="00BB53FB">
            <w:pPr>
              <w:jc w:val="center"/>
              <w:rPr>
                <w:rFonts w:ascii="Century" w:hAnsi="Century"/>
                <w:b/>
                <w:sz w:val="24"/>
                <w:szCs w:val="24"/>
              </w:rPr>
            </w:pPr>
          </w:p>
          <w:p w:rsidR="007A3D79" w:rsidRDefault="00F975F9" w:rsidP="00BB53FB">
            <w:pPr>
              <w:jc w:val="center"/>
              <w:rPr>
                <w:rFonts w:ascii="Century" w:hAnsi="Century"/>
                <w:b/>
                <w:sz w:val="24"/>
                <w:szCs w:val="24"/>
              </w:rPr>
            </w:pPr>
            <w:r>
              <w:rPr>
                <w:rFonts w:ascii="Century" w:hAnsi="Century"/>
                <w:b/>
                <w:sz w:val="24"/>
                <w:szCs w:val="24"/>
              </w:rPr>
              <w:t xml:space="preserve">6800.3 </w:t>
            </w:r>
            <w:r w:rsidR="007A3D79" w:rsidRPr="007A3D79">
              <w:rPr>
                <w:rFonts w:ascii="Century" w:hAnsi="Century"/>
                <w:b/>
                <w:sz w:val="24"/>
                <w:szCs w:val="24"/>
              </w:rPr>
              <w:t>Title III</w:t>
            </w:r>
          </w:p>
          <w:p w:rsidR="007A3D79" w:rsidRPr="007A3D79" w:rsidRDefault="007A3D79" w:rsidP="007A3D79">
            <w:pPr>
              <w:jc w:val="center"/>
              <w:rPr>
                <w:rFonts w:ascii="Century" w:hAnsi="Century"/>
                <w:b/>
                <w:sz w:val="24"/>
                <w:szCs w:val="24"/>
              </w:rPr>
            </w:pPr>
          </w:p>
          <w:p w:rsidR="007A3D79" w:rsidRDefault="007A3D79" w:rsidP="007A3D79">
            <w:pPr>
              <w:rPr>
                <w:rFonts w:ascii="Century" w:hAnsi="Century"/>
                <w:sz w:val="24"/>
                <w:szCs w:val="24"/>
              </w:rPr>
            </w:pPr>
            <w:r w:rsidRPr="003762A0">
              <w:rPr>
                <w:rFonts w:ascii="Century" w:hAnsi="Century"/>
                <w:sz w:val="24"/>
                <w:szCs w:val="24"/>
              </w:rPr>
              <w:t xml:space="preserve">100% federally funded supplemental program that concentrates on delivering language instruction educational programs to students who have a primary language other than English. </w:t>
            </w:r>
          </w:p>
          <w:p w:rsidR="007A3D79" w:rsidRPr="003762A0" w:rsidRDefault="007A3D79" w:rsidP="007A3D79">
            <w:pPr>
              <w:rPr>
                <w:rFonts w:ascii="Century" w:hAnsi="Century"/>
                <w:sz w:val="24"/>
                <w:szCs w:val="24"/>
              </w:rPr>
            </w:pPr>
          </w:p>
          <w:p w:rsidR="007A3D79" w:rsidRDefault="007A3D79" w:rsidP="007A3D79">
            <w:pPr>
              <w:rPr>
                <w:rFonts w:ascii="Century" w:hAnsi="Century"/>
                <w:sz w:val="24"/>
                <w:szCs w:val="24"/>
              </w:rPr>
            </w:pPr>
            <w:r w:rsidRPr="003762A0">
              <w:rPr>
                <w:rFonts w:ascii="Century" w:hAnsi="Century"/>
                <w:sz w:val="24"/>
                <w:szCs w:val="24"/>
              </w:rPr>
              <w:t xml:space="preserve">This program is designed to improve the education of limited English proficient (LEP) children and youths by helping them learn English and meet challenging state academic content and student academic achievement standards. </w:t>
            </w:r>
          </w:p>
          <w:p w:rsidR="007A3D79" w:rsidRPr="003762A0" w:rsidRDefault="007A3D79" w:rsidP="007A3D79">
            <w:pPr>
              <w:rPr>
                <w:rFonts w:ascii="Century" w:hAnsi="Century"/>
                <w:sz w:val="24"/>
                <w:szCs w:val="24"/>
              </w:rPr>
            </w:pPr>
          </w:p>
          <w:p w:rsidR="007A3D79" w:rsidRDefault="007A3D79" w:rsidP="007A3D79">
            <w:pPr>
              <w:rPr>
                <w:rFonts w:ascii="Century" w:hAnsi="Century"/>
                <w:sz w:val="24"/>
                <w:szCs w:val="24"/>
              </w:rPr>
            </w:pPr>
            <w:r w:rsidRPr="003762A0">
              <w:rPr>
                <w:rFonts w:ascii="Century" w:hAnsi="Century"/>
                <w:sz w:val="24"/>
                <w:szCs w:val="24"/>
              </w:rPr>
              <w:t>The program also provides enhanced instructional opportunities for immigrant children and youths.</w:t>
            </w:r>
          </w:p>
          <w:p w:rsidR="007A3D79" w:rsidRDefault="007A3D7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Default="00F975F9" w:rsidP="007A3D79">
            <w:pPr>
              <w:rPr>
                <w:rFonts w:ascii="Century" w:hAnsi="Century"/>
                <w:sz w:val="24"/>
                <w:szCs w:val="24"/>
              </w:rPr>
            </w:pPr>
          </w:p>
          <w:p w:rsidR="00F975F9" w:rsidRPr="003762A0" w:rsidRDefault="00F975F9" w:rsidP="007A3D79">
            <w:pPr>
              <w:rPr>
                <w:rFonts w:ascii="Century" w:hAnsi="Century"/>
                <w:sz w:val="24"/>
                <w:szCs w:val="24"/>
              </w:rPr>
            </w:pPr>
          </w:p>
          <w:p w:rsidR="007A3D79" w:rsidRDefault="007A3D79" w:rsidP="007A3D79">
            <w:pPr>
              <w:rPr>
                <w:rFonts w:ascii="Century" w:hAnsi="Century"/>
                <w:sz w:val="24"/>
                <w:szCs w:val="24"/>
              </w:rPr>
            </w:pPr>
          </w:p>
          <w:p w:rsidR="00294E9A" w:rsidRPr="00C06D0F" w:rsidRDefault="00294E9A" w:rsidP="007A3D79">
            <w:pPr>
              <w:rPr>
                <w:rFonts w:ascii="Century" w:hAnsi="Century"/>
                <w:sz w:val="28"/>
                <w:szCs w:val="28"/>
                <w:u w:val="single"/>
              </w:rPr>
            </w:pPr>
          </w:p>
          <w:p w:rsidR="007A3D79" w:rsidRDefault="00F975F9" w:rsidP="007A3D79">
            <w:pPr>
              <w:jc w:val="center"/>
              <w:rPr>
                <w:rFonts w:ascii="Century" w:hAnsi="Century"/>
                <w:b/>
                <w:sz w:val="24"/>
                <w:szCs w:val="24"/>
              </w:rPr>
            </w:pPr>
            <w:r>
              <w:rPr>
                <w:rFonts w:ascii="Century" w:hAnsi="Century"/>
                <w:b/>
                <w:sz w:val="24"/>
                <w:szCs w:val="24"/>
              </w:rPr>
              <w:t xml:space="preserve">6800.4 </w:t>
            </w:r>
            <w:r w:rsidR="007A3D79" w:rsidRPr="007A3D79">
              <w:rPr>
                <w:rFonts w:ascii="Century" w:hAnsi="Century"/>
                <w:b/>
                <w:sz w:val="24"/>
                <w:szCs w:val="24"/>
              </w:rPr>
              <w:t>Title IV</w:t>
            </w:r>
          </w:p>
          <w:p w:rsidR="007A3D79" w:rsidRDefault="007A3D79" w:rsidP="007A3D79">
            <w:pPr>
              <w:jc w:val="center"/>
              <w:rPr>
                <w:rFonts w:ascii="Century" w:hAnsi="Century"/>
                <w:b/>
                <w:sz w:val="24"/>
                <w:szCs w:val="24"/>
              </w:rPr>
            </w:pPr>
          </w:p>
          <w:p w:rsidR="007A3D79" w:rsidRPr="007A3D79" w:rsidRDefault="007A3D79" w:rsidP="007A3D79">
            <w:pPr>
              <w:rPr>
                <w:rFonts w:ascii="Century" w:hAnsi="Century"/>
                <w:sz w:val="24"/>
                <w:szCs w:val="24"/>
              </w:rPr>
            </w:pPr>
            <w:r w:rsidRPr="007A3D79">
              <w:rPr>
                <w:rFonts w:ascii="Century" w:hAnsi="Century"/>
                <w:sz w:val="24"/>
                <w:szCs w:val="24"/>
              </w:rPr>
              <w:t>Title IV funds can be used for:</w:t>
            </w:r>
          </w:p>
          <w:p w:rsidR="007A3D79" w:rsidRPr="007A3D79" w:rsidRDefault="007A3D79" w:rsidP="007A3D79">
            <w:pPr>
              <w:pStyle w:val="ListParagraph"/>
              <w:numPr>
                <w:ilvl w:val="0"/>
                <w:numId w:val="9"/>
              </w:numPr>
              <w:rPr>
                <w:rFonts w:ascii="Century" w:hAnsi="Century"/>
                <w:sz w:val="24"/>
                <w:szCs w:val="24"/>
              </w:rPr>
            </w:pPr>
            <w:r w:rsidRPr="007A3D79">
              <w:rPr>
                <w:rFonts w:ascii="Century" w:hAnsi="Century"/>
                <w:sz w:val="24"/>
                <w:szCs w:val="24"/>
              </w:rPr>
              <w:t>Activities to support a well-rounded education</w:t>
            </w:r>
          </w:p>
          <w:p w:rsidR="007A3D79" w:rsidRPr="000A1FCC" w:rsidRDefault="007A3D79" w:rsidP="007A3D79">
            <w:pPr>
              <w:rPr>
                <w:rFonts w:ascii="Century" w:hAnsi="Century"/>
                <w:sz w:val="24"/>
                <w:szCs w:val="24"/>
              </w:rPr>
            </w:pPr>
          </w:p>
          <w:p w:rsidR="007A3D79" w:rsidRPr="007A3D79" w:rsidRDefault="007A3D79" w:rsidP="007A3D79">
            <w:pPr>
              <w:pStyle w:val="ListParagraph"/>
              <w:numPr>
                <w:ilvl w:val="0"/>
                <w:numId w:val="9"/>
              </w:numPr>
              <w:rPr>
                <w:rFonts w:ascii="Century" w:hAnsi="Century"/>
                <w:sz w:val="24"/>
                <w:szCs w:val="24"/>
              </w:rPr>
            </w:pPr>
            <w:r w:rsidRPr="007A3D79">
              <w:rPr>
                <w:rFonts w:ascii="Century" w:hAnsi="Century"/>
                <w:sz w:val="24"/>
                <w:szCs w:val="24"/>
              </w:rPr>
              <w:t>Activities to support the safety and health of students</w:t>
            </w:r>
          </w:p>
          <w:p w:rsidR="007A3D79" w:rsidRPr="000A1FCC" w:rsidRDefault="007A3D79" w:rsidP="007A3D79">
            <w:pPr>
              <w:rPr>
                <w:rFonts w:ascii="Century" w:hAnsi="Century"/>
                <w:sz w:val="24"/>
                <w:szCs w:val="24"/>
              </w:rPr>
            </w:pPr>
          </w:p>
          <w:p w:rsidR="007A3D79" w:rsidRDefault="007A3D79" w:rsidP="007A3D79">
            <w:pPr>
              <w:pStyle w:val="ListParagraph"/>
              <w:numPr>
                <w:ilvl w:val="0"/>
                <w:numId w:val="9"/>
              </w:numPr>
              <w:rPr>
                <w:rFonts w:ascii="Century" w:hAnsi="Century"/>
                <w:sz w:val="24"/>
                <w:szCs w:val="24"/>
              </w:rPr>
            </w:pPr>
            <w:r w:rsidRPr="007A3D79">
              <w:rPr>
                <w:rFonts w:ascii="Century" w:hAnsi="Century"/>
                <w:sz w:val="24"/>
                <w:szCs w:val="24"/>
              </w:rPr>
              <w:t>A portion of funds for activities to support the effective use of technology</w:t>
            </w:r>
          </w:p>
          <w:p w:rsidR="00BB53FB" w:rsidRPr="00BB53FB" w:rsidRDefault="00BB53FB" w:rsidP="00BB53FB">
            <w:pPr>
              <w:rPr>
                <w:rFonts w:ascii="Century" w:hAnsi="Century"/>
                <w:sz w:val="24"/>
                <w:szCs w:val="24"/>
              </w:rPr>
            </w:pPr>
          </w:p>
          <w:p w:rsidR="007A3D79" w:rsidRPr="007A3D79" w:rsidRDefault="00BB53FB" w:rsidP="007A3D79">
            <w:pPr>
              <w:rPr>
                <w:rFonts w:ascii="Century" w:hAnsi="Century"/>
                <w:sz w:val="24"/>
                <w:szCs w:val="24"/>
              </w:rPr>
            </w:pPr>
            <w:r>
              <w:rPr>
                <w:rFonts w:ascii="Century" w:hAnsi="Century"/>
                <w:sz w:val="24"/>
                <w:szCs w:val="24"/>
              </w:rPr>
              <w:t>Title IV funds can be rolled into Title IIA if the local school district chooses.</w:t>
            </w:r>
            <w:r w:rsidR="001E443E">
              <w:rPr>
                <w:rFonts w:ascii="Century" w:hAnsi="Century"/>
                <w:sz w:val="24"/>
                <w:szCs w:val="24"/>
              </w:rPr>
              <w:t xml:space="preserve">  They must also roll their own Title IV funds into Title IIA if they do so with the private schools.</w:t>
            </w: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49F" w:rsidRDefault="00EC349F" w:rsidP="00274880">
      <w:pPr>
        <w:spacing w:after="0" w:line="240" w:lineRule="auto"/>
      </w:pPr>
      <w:r>
        <w:separator/>
      </w:r>
    </w:p>
  </w:endnote>
  <w:endnote w:type="continuationSeparator" w:id="0">
    <w:p w:rsidR="00EC349F" w:rsidRDefault="00EC349F"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2E6" w:rsidRDefault="00A17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EC349F" w:rsidRPr="00F85A92" w:rsidRDefault="00EC349F"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A172E6">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A172E6">
          <w:rPr>
            <w:rFonts w:ascii="Century" w:hAnsi="Century"/>
            <w:b/>
            <w:bCs/>
            <w:noProof/>
            <w:szCs w:val="20"/>
          </w:rPr>
          <w:t>4</w:t>
        </w:r>
        <w:r w:rsidRPr="00F85A92">
          <w:rPr>
            <w:rFonts w:ascii="Century" w:hAnsi="Century"/>
            <w:b/>
            <w:bCs/>
            <w:szCs w:val="20"/>
          </w:rPr>
          <w:fldChar w:fldCharType="end"/>
        </w:r>
      </w:p>
      <w:p w:rsidR="00EC349F" w:rsidRPr="00F85A92" w:rsidRDefault="00EC349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rsidR="00EC349F" w:rsidRPr="00F85A92" w:rsidRDefault="00EC349F"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EC349F" w:rsidRPr="00F85A92" w:rsidRDefault="00EC349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EC349F" w:rsidRPr="00F85A92" w:rsidRDefault="00EC349F"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A172E6">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A172E6">
              <w:rPr>
                <w:rFonts w:ascii="Century" w:hAnsi="Century"/>
                <w:b/>
                <w:bCs/>
                <w:noProof/>
                <w:sz w:val="24"/>
              </w:rPr>
              <w:t>4</w:t>
            </w:r>
            <w:r w:rsidRPr="00F85A92">
              <w:rPr>
                <w:rFonts w:ascii="Century" w:hAnsi="Century"/>
                <w:b/>
                <w:bCs/>
                <w:sz w:val="28"/>
                <w:szCs w:val="24"/>
              </w:rPr>
              <w:fldChar w:fldCharType="end"/>
            </w:r>
          </w:p>
          <w:p w:rsidR="00EC349F" w:rsidRPr="00F85A92" w:rsidRDefault="00EC349F"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EC349F" w:rsidRPr="00F85A92" w:rsidRDefault="00EC349F"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EC349F" w:rsidRDefault="00EC349F"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EC349F" w:rsidRDefault="00EC349F"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49F" w:rsidRDefault="00EC349F" w:rsidP="00274880">
      <w:pPr>
        <w:spacing w:after="0" w:line="240" w:lineRule="auto"/>
      </w:pPr>
      <w:r>
        <w:separator/>
      </w:r>
    </w:p>
  </w:footnote>
  <w:footnote w:type="continuationSeparator" w:id="0">
    <w:p w:rsidR="00EC349F" w:rsidRDefault="00EC349F"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9F" w:rsidRDefault="00EC3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9F" w:rsidRPr="00F85A92" w:rsidRDefault="00EC349F" w:rsidP="00F85A92">
    <w:pPr>
      <w:jc w:val="right"/>
      <w:rPr>
        <w:sz w:val="18"/>
      </w:rPr>
    </w:pPr>
    <w:r>
      <w:rPr>
        <w:rFonts w:ascii="Century" w:hAnsi="Century"/>
        <w:sz w:val="20"/>
        <w:szCs w:val="24"/>
      </w:rPr>
      <w:t>6900 Title Funds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9F" w:rsidRPr="004133E3" w:rsidRDefault="00EC349F"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__X_ </w:t>
    </w:r>
    <w:r w:rsidRPr="004133E3">
      <w:rPr>
        <w:rFonts w:ascii="Century" w:hAnsi="Century"/>
        <w:b/>
        <w:color w:val="1F3864"/>
        <w:sz w:val="20"/>
        <w:szCs w:val="20"/>
      </w:rPr>
      <w:t>Policy</w:t>
    </w:r>
  </w:p>
  <w:p w:rsidR="00EC349F" w:rsidRPr="004133E3" w:rsidRDefault="00EC349F"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w:t>
    </w:r>
    <w:r>
      <w:rPr>
        <w:rFonts w:ascii="Century" w:hAnsi="Century"/>
        <w:b/>
        <w:color w:val="1F3864"/>
        <w:sz w:val="20"/>
        <w:szCs w:val="20"/>
      </w:rPr>
      <w:t>_</w:t>
    </w:r>
    <w:r w:rsidRPr="004133E3">
      <w:rPr>
        <w:rFonts w:ascii="Century" w:hAnsi="Century"/>
        <w:b/>
        <w:color w:val="1F3864"/>
        <w:sz w:val="20"/>
        <w:szCs w:val="20"/>
      </w:rPr>
      <w:t>__ Regulation</w:t>
    </w:r>
  </w:p>
  <w:p w:rsidR="00EC349F" w:rsidRPr="002F30CF" w:rsidRDefault="00EC349F"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EC349F" w:rsidRDefault="00EC349F">
    <w:pPr>
      <w:pStyle w:val="Header"/>
      <w:rPr>
        <w:rFonts w:ascii="Century" w:hAnsi="Century"/>
      </w:rPr>
    </w:pPr>
  </w:p>
  <w:p w:rsidR="00EC349F" w:rsidRPr="00281D06" w:rsidRDefault="00EC349F">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54037"/>
    <w:multiLevelType w:val="hybridMultilevel"/>
    <w:tmpl w:val="8696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669C3"/>
    <w:multiLevelType w:val="hybridMultilevel"/>
    <w:tmpl w:val="50F6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F033F"/>
    <w:multiLevelType w:val="hybridMultilevel"/>
    <w:tmpl w:val="6DCE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4282E"/>
    <w:multiLevelType w:val="hybridMultilevel"/>
    <w:tmpl w:val="63CA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20E85"/>
    <w:multiLevelType w:val="hybridMultilevel"/>
    <w:tmpl w:val="5560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7"/>
  </w:num>
  <w:num w:numId="5">
    <w:abstractNumId w:val="6"/>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432C"/>
    <w:rsid w:val="0004210E"/>
    <w:rsid w:val="000C77BB"/>
    <w:rsid w:val="001301CF"/>
    <w:rsid w:val="001331DF"/>
    <w:rsid w:val="001B1CE3"/>
    <w:rsid w:val="001E443E"/>
    <w:rsid w:val="00252D4D"/>
    <w:rsid w:val="00274880"/>
    <w:rsid w:val="00281D06"/>
    <w:rsid w:val="00294E9A"/>
    <w:rsid w:val="002E3DFD"/>
    <w:rsid w:val="002F0C0D"/>
    <w:rsid w:val="00396F03"/>
    <w:rsid w:val="003C130A"/>
    <w:rsid w:val="003D0E6D"/>
    <w:rsid w:val="004133E3"/>
    <w:rsid w:val="00445DBE"/>
    <w:rsid w:val="00452E78"/>
    <w:rsid w:val="0051012D"/>
    <w:rsid w:val="0053316D"/>
    <w:rsid w:val="00574669"/>
    <w:rsid w:val="005C5F45"/>
    <w:rsid w:val="005C71AD"/>
    <w:rsid w:val="006164D9"/>
    <w:rsid w:val="00643C09"/>
    <w:rsid w:val="006A5A94"/>
    <w:rsid w:val="006C4BD0"/>
    <w:rsid w:val="00702098"/>
    <w:rsid w:val="00702DD0"/>
    <w:rsid w:val="00715770"/>
    <w:rsid w:val="00757AC6"/>
    <w:rsid w:val="00786772"/>
    <w:rsid w:val="007A3D79"/>
    <w:rsid w:val="007C6ABB"/>
    <w:rsid w:val="008225CB"/>
    <w:rsid w:val="0082414D"/>
    <w:rsid w:val="008509AE"/>
    <w:rsid w:val="00890368"/>
    <w:rsid w:val="008F16FF"/>
    <w:rsid w:val="00964E27"/>
    <w:rsid w:val="00A172E6"/>
    <w:rsid w:val="00A41741"/>
    <w:rsid w:val="00A51528"/>
    <w:rsid w:val="00A95C8C"/>
    <w:rsid w:val="00B20650"/>
    <w:rsid w:val="00B90D86"/>
    <w:rsid w:val="00BB53FB"/>
    <w:rsid w:val="00BC6270"/>
    <w:rsid w:val="00C0498E"/>
    <w:rsid w:val="00C32DC6"/>
    <w:rsid w:val="00C82071"/>
    <w:rsid w:val="00CA1917"/>
    <w:rsid w:val="00CD6E01"/>
    <w:rsid w:val="00D11F2C"/>
    <w:rsid w:val="00D347D9"/>
    <w:rsid w:val="00D36A1C"/>
    <w:rsid w:val="00DB6963"/>
    <w:rsid w:val="00DE35A4"/>
    <w:rsid w:val="00E27072"/>
    <w:rsid w:val="00E516AB"/>
    <w:rsid w:val="00EC349F"/>
    <w:rsid w:val="00F01F9F"/>
    <w:rsid w:val="00F66108"/>
    <w:rsid w:val="00F776CA"/>
    <w:rsid w:val="00F85A92"/>
    <w:rsid w:val="00F975F9"/>
    <w:rsid w:val="00FF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Hyperlink">
    <w:name w:val="Hyperlink"/>
    <w:basedOn w:val="DefaultParagraphFont"/>
    <w:uiPriority w:val="99"/>
    <w:semiHidden/>
    <w:unhideWhenUsed/>
    <w:rsid w:val="00CA1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22D90-260D-4C9F-917C-198F2B74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9C9DEAE1</Template>
  <TotalTime>0</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2024-05-20T19:04:00Z</dcterms:created>
  <dcterms:modified xsi:type="dcterms:W3CDTF">2024-05-20T19:04:00Z</dcterms:modified>
</cp:coreProperties>
</file>